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1200" w:firstLineChars="300"/>
        <w:rPr>
          <w:rFonts w:hint="default"/>
          <w:sz w:val="40"/>
        </w:rPr>
      </w:pPr>
      <w:r>
        <w:rPr>
          <w:rFonts w:hint="eastAsia"/>
          <w:sz w:val="40"/>
        </w:rPr>
        <w:t>富山県立山町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48"/>
        </w:rPr>
        <w:t>企業版ふるさと納税申込書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立山町長　　舟橋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貴之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住所又は所在地　　　　　　　　　　　　　　　　　　</w:t>
      </w:r>
    </w:p>
    <w:p>
      <w:pPr>
        <w:pStyle w:val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名　　　　　称　　　　　　　　　　　　　　　　　　</w:t>
      </w:r>
    </w:p>
    <w:p>
      <w:pPr>
        <w:pStyle w:val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代表者（役職・氏名）　　　　　　　　　　　　　　印</w:t>
      </w:r>
    </w:p>
    <w:p>
      <w:pPr>
        <w:pStyle w:val="0"/>
        <w:spacing w:before="180" w:beforeLines="50" w:beforeAutospacing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担当者　氏　名　　　　　　　　　　　　　　　　　　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電話番号　　　　　　　　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下記のとおり、企業版ふるさと納税を申し込みます。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寄附金の使途、口数及び金額</w:t>
      </w:r>
    </w:p>
    <w:tbl>
      <w:tblPr>
        <w:tblStyle w:val="26"/>
        <w:tblW w:w="835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4111"/>
        <w:gridCol w:w="2268"/>
        <w:gridCol w:w="1978"/>
      </w:tblGrid>
      <w:tr>
        <w:trPr/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寄附金の使途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寄附口数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寄附金額</w:t>
            </w:r>
          </w:p>
        </w:tc>
      </w:tr>
      <w:tr>
        <w:trPr>
          <w:trHeight w:val="680" w:hRule="atLeast"/>
        </w:trPr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未来人材育成就学支援プロジェクト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口×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万円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万円</w:t>
            </w:r>
          </w:p>
        </w:tc>
      </w:tr>
      <w:tr>
        <w:trPr>
          <w:trHeight w:val="680" w:hRule="atLeast"/>
        </w:trPr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「五百石駅周辺」便利な街へ再設計プロジェクト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口×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万円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万円</w:t>
            </w:r>
          </w:p>
        </w:tc>
      </w:tr>
      <w:tr>
        <w:trPr>
          <w:trHeight w:val="680" w:hRule="atLeast"/>
        </w:trPr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「働きたい」と「住みたい」が調和する町へ　～関係人口の増加を求めて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口×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万円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万円</w:t>
            </w:r>
          </w:p>
        </w:tc>
      </w:tr>
      <w:tr>
        <w:trPr>
          <w:trHeight w:val="680" w:hRule="atLeast"/>
        </w:trPr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災害復旧（令和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年豪雨災害、令和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年能登半島地震災害）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口×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万円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万円</w:t>
            </w:r>
          </w:p>
        </w:tc>
      </w:tr>
      <w:tr>
        <w:trPr>
          <w:trHeight w:val="673" w:hRule="atLeast"/>
        </w:trPr>
        <w:tc>
          <w:tcPr>
            <w:tcW w:w="411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新児童館の遊具設置プロジェクト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口×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万円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万円</w:t>
            </w:r>
          </w:p>
        </w:tc>
      </w:tr>
      <w:tr>
        <w:trPr>
          <w:trHeight w:val="673" w:hRule="atLeast"/>
        </w:trPr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口×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万円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万円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476240" cy="8667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47624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ご寄附いただいた企業様名は、町ホームページ内で掲載させていただきます。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使途にご賛同いただき、お力添えいただきますようお願いいたします。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9.85pt;mso-position-vertical-relative:text;mso-position-horizontal-relative:text;v-text-anchor:middle;position:absolute;height:68.25pt;mso-wrap-distance-top:0pt;width:431.2pt;mso-wrap-distance-left:9pt;margin-left:-0.95pt;z-index:2;" o:spid="_x0000_s1026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ご寄附いただいた企業様名は、町ホームページ内で掲載させていただきます。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使途にご賛同いただき、お力添えいただきますようお願いいたします。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60</Words>
  <Characters>346</Characters>
  <Application>JUST Note</Application>
  <Lines>2</Lines>
  <Paragraphs>1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0209001</cp:lastModifiedBy>
  <cp:lastPrinted>2023-07-04T04:45:00Z</cp:lastPrinted>
  <dcterms:created xsi:type="dcterms:W3CDTF">2023-07-04T04:48:00Z</dcterms:created>
  <dcterms:modified xsi:type="dcterms:W3CDTF">2024-01-24T01:45:40Z</dcterms:modified>
  <cp:revision>3</cp:revision>
</cp:coreProperties>
</file>