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0914" w14:textId="77777777" w:rsidR="00565166" w:rsidRDefault="00F842A8" w:rsidP="00565166">
      <w:pPr>
        <w:ind w:left="221" w:hangingChars="100" w:hanging="221"/>
        <w:rPr>
          <w:sz w:val="24"/>
          <w:szCs w:val="28"/>
        </w:rPr>
      </w:pPr>
      <w:r w:rsidRPr="00565166">
        <w:rPr>
          <w:rFonts w:hint="eastAsia"/>
          <w:sz w:val="24"/>
          <w:szCs w:val="28"/>
        </w:rPr>
        <w:t>■</w:t>
      </w:r>
      <w:r w:rsidR="00565166" w:rsidRPr="00565166">
        <w:rPr>
          <w:rFonts w:hint="eastAsia"/>
          <w:sz w:val="24"/>
          <w:szCs w:val="28"/>
        </w:rPr>
        <w:t>建設リサイクル法第</w:t>
      </w:r>
      <w:r w:rsidR="00565166" w:rsidRPr="00565166">
        <w:rPr>
          <w:rFonts w:hint="eastAsia"/>
          <w:sz w:val="24"/>
          <w:szCs w:val="28"/>
        </w:rPr>
        <w:t>13</w:t>
      </w:r>
      <w:r w:rsidR="00565166" w:rsidRPr="00565166">
        <w:rPr>
          <w:rFonts w:hint="eastAsia"/>
          <w:sz w:val="24"/>
          <w:szCs w:val="28"/>
        </w:rPr>
        <w:t>条に基づき工事請負契約書に添付する</w:t>
      </w:r>
    </w:p>
    <w:p w14:paraId="2CEB52D3" w14:textId="2537273F" w:rsidR="00E555DA" w:rsidRPr="00565166" w:rsidRDefault="00565166" w:rsidP="00565166">
      <w:pPr>
        <w:ind w:left="221" w:hangingChars="100" w:hanging="221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Pr="00565166">
        <w:rPr>
          <w:rFonts w:hint="eastAsia"/>
          <w:sz w:val="24"/>
          <w:szCs w:val="28"/>
        </w:rPr>
        <w:t>「</w:t>
      </w:r>
      <w:r w:rsidRPr="00565166">
        <w:rPr>
          <w:rFonts w:hint="eastAsia"/>
          <w:sz w:val="24"/>
          <w:szCs w:val="28"/>
        </w:rPr>
        <w:t>解体工事に要する費用等</w:t>
      </w:r>
      <w:r w:rsidRPr="00565166">
        <w:rPr>
          <w:rFonts w:hint="eastAsia"/>
          <w:sz w:val="24"/>
          <w:szCs w:val="28"/>
        </w:rPr>
        <w:t>」の作成について</w:t>
      </w:r>
    </w:p>
    <w:p w14:paraId="374EC516" w14:textId="77777777" w:rsidR="00E555DA" w:rsidRDefault="00E555DA" w:rsidP="00FE3FE1">
      <w:pPr>
        <w:rPr>
          <w:rFonts w:hint="eastAsia"/>
          <w:sz w:val="18"/>
          <w:szCs w:val="20"/>
        </w:rPr>
      </w:pPr>
    </w:p>
    <w:p w14:paraId="01A49FC2" w14:textId="39B0CBD9" w:rsidR="001071FF" w:rsidRDefault="00565166" w:rsidP="00FE3FE1">
      <w:r>
        <w:rPr>
          <w:rFonts w:hint="eastAsia"/>
        </w:rPr>
        <w:t>対象となる建設工事</w:t>
      </w:r>
    </w:p>
    <w:p w14:paraId="5249E071" w14:textId="77777777" w:rsidR="00FE3FE1" w:rsidRDefault="00FE3FE1" w:rsidP="00FE3FE1">
      <w:r w:rsidRPr="00777835">
        <w:t xml:space="preserve">(1) </w:t>
      </w:r>
      <w:r w:rsidRPr="00777835">
        <w:t>特定建設資材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221"/>
      </w:tblGrid>
      <w:tr w:rsidR="00FE3FE1" w14:paraId="36DB200B" w14:textId="77777777" w:rsidTr="00565166">
        <w:tc>
          <w:tcPr>
            <w:tcW w:w="8221" w:type="dxa"/>
          </w:tcPr>
          <w:p w14:paraId="77342777" w14:textId="77777777" w:rsidR="00FE3FE1" w:rsidRDefault="00FE3FE1" w:rsidP="001054EA">
            <w:r>
              <w:rPr>
                <w:rFonts w:hint="eastAsia"/>
              </w:rPr>
              <w:t xml:space="preserve">・コンクリート　</w:t>
            </w:r>
            <w:r>
              <w:t>・コンクリートと鉄から成る建設資材</w:t>
            </w:r>
          </w:p>
          <w:p w14:paraId="26DAE6F6" w14:textId="77777777" w:rsidR="00FE3FE1" w:rsidRDefault="00FE3FE1" w:rsidP="001054EA">
            <w:r>
              <w:rPr>
                <w:rFonts w:hint="eastAsia"/>
              </w:rPr>
              <w:t xml:space="preserve">・木材　　　　　</w:t>
            </w:r>
            <w:r>
              <w:t>・アスファルト</w:t>
            </w:r>
            <w:r>
              <w:rPr>
                <w:rFonts w:hint="eastAsia"/>
              </w:rPr>
              <w:t>･</w:t>
            </w:r>
            <w:r>
              <w:t>コンクリート</w:t>
            </w:r>
          </w:p>
        </w:tc>
      </w:tr>
    </w:tbl>
    <w:p w14:paraId="4D33DAB8" w14:textId="77777777" w:rsidR="00FE3FE1" w:rsidRDefault="00FE3FE1" w:rsidP="00FE3FE1">
      <w:r>
        <w:t xml:space="preserve">(2) </w:t>
      </w:r>
      <w:r>
        <w:t>工事の規模</w:t>
      </w:r>
    </w:p>
    <w:tbl>
      <w:tblPr>
        <w:tblStyle w:val="a7"/>
        <w:tblW w:w="8221" w:type="dxa"/>
        <w:tblInd w:w="421" w:type="dxa"/>
        <w:tblLook w:val="04A0" w:firstRow="1" w:lastRow="0" w:firstColumn="1" w:lastColumn="0" w:noHBand="0" w:noVBand="1"/>
      </w:tblPr>
      <w:tblGrid>
        <w:gridCol w:w="2976"/>
        <w:gridCol w:w="4536"/>
        <w:gridCol w:w="709"/>
      </w:tblGrid>
      <w:tr w:rsidR="00FE3FE1" w14:paraId="67CC8DCF" w14:textId="77777777" w:rsidTr="001054EA">
        <w:tc>
          <w:tcPr>
            <w:tcW w:w="2976" w:type="dxa"/>
          </w:tcPr>
          <w:p w14:paraId="595A9910" w14:textId="77777777" w:rsidR="00FE3FE1" w:rsidRDefault="00FE3FE1" w:rsidP="001054EA">
            <w:pPr>
              <w:jc w:val="center"/>
            </w:pPr>
            <w:r w:rsidRPr="00777835">
              <w:rPr>
                <w:rFonts w:hint="eastAsia"/>
              </w:rPr>
              <w:t>工事の種類</w:t>
            </w:r>
          </w:p>
        </w:tc>
        <w:tc>
          <w:tcPr>
            <w:tcW w:w="4536" w:type="dxa"/>
          </w:tcPr>
          <w:p w14:paraId="03AEDAF3" w14:textId="77777777" w:rsidR="00FE3FE1" w:rsidRDefault="00FE3FE1" w:rsidP="001054EA">
            <w:pPr>
              <w:jc w:val="center"/>
            </w:pPr>
            <w:r w:rsidRPr="00777835">
              <w:rPr>
                <w:rFonts w:hint="eastAsia"/>
              </w:rPr>
              <w:t>規模の基準</w:t>
            </w:r>
          </w:p>
        </w:tc>
        <w:tc>
          <w:tcPr>
            <w:tcW w:w="709" w:type="dxa"/>
          </w:tcPr>
          <w:p w14:paraId="66125179" w14:textId="77777777" w:rsidR="00FE3FE1" w:rsidRPr="00777835" w:rsidRDefault="00FE3FE1" w:rsidP="001054EA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</w:tr>
      <w:tr w:rsidR="00FE3FE1" w14:paraId="063F8988" w14:textId="77777777" w:rsidTr="001054EA">
        <w:tc>
          <w:tcPr>
            <w:tcW w:w="2976" w:type="dxa"/>
            <w:vAlign w:val="center"/>
          </w:tcPr>
          <w:p w14:paraId="2D692BE5" w14:textId="77777777" w:rsidR="00FE3FE1" w:rsidRPr="00777835" w:rsidRDefault="00FE3FE1" w:rsidP="001054EA">
            <w:r>
              <w:rPr>
                <w:rFonts w:hint="eastAsia"/>
              </w:rPr>
              <w:t>建築物以外のものに係る解体工事又は新築工事（舗装、造成、擁壁等土木工事及び木材、石材、鋼材、機械器具等の組立等による工作物）</w:t>
            </w:r>
          </w:p>
        </w:tc>
        <w:tc>
          <w:tcPr>
            <w:tcW w:w="4536" w:type="dxa"/>
            <w:vAlign w:val="center"/>
          </w:tcPr>
          <w:p w14:paraId="36C5C709" w14:textId="77777777" w:rsidR="00FE3FE1" w:rsidRPr="00777835" w:rsidRDefault="00FE3FE1" w:rsidP="001054EA">
            <w:r w:rsidRPr="00777835">
              <w:rPr>
                <w:rFonts w:hint="eastAsia"/>
              </w:rPr>
              <w:t>当該工事の請負金額が５００万円以上（税込）</w:t>
            </w:r>
          </w:p>
        </w:tc>
        <w:tc>
          <w:tcPr>
            <w:tcW w:w="709" w:type="dxa"/>
            <w:vAlign w:val="center"/>
          </w:tcPr>
          <w:p w14:paraId="5C716BC0" w14:textId="77777777" w:rsidR="00FE3FE1" w:rsidRDefault="00FE3FE1" w:rsidP="001054EA">
            <w:pPr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FE3FE1" w14:paraId="54343CD9" w14:textId="77777777" w:rsidTr="001054EA">
        <w:trPr>
          <w:trHeight w:val="592"/>
        </w:trPr>
        <w:tc>
          <w:tcPr>
            <w:tcW w:w="2976" w:type="dxa"/>
            <w:vAlign w:val="center"/>
          </w:tcPr>
          <w:p w14:paraId="4E8BE5A5" w14:textId="77777777" w:rsidR="00FE3FE1" w:rsidRPr="00777835" w:rsidRDefault="00FE3FE1" w:rsidP="001054EA">
            <w:r w:rsidRPr="00777835">
              <w:rPr>
                <w:rFonts w:hint="eastAsia"/>
              </w:rPr>
              <w:t>建築物の新築・増築工事</w:t>
            </w:r>
          </w:p>
        </w:tc>
        <w:tc>
          <w:tcPr>
            <w:tcW w:w="4536" w:type="dxa"/>
            <w:vAlign w:val="center"/>
          </w:tcPr>
          <w:p w14:paraId="67F5D078" w14:textId="77777777" w:rsidR="00FE3FE1" w:rsidRPr="00777835" w:rsidRDefault="00FE3FE1" w:rsidP="001054EA">
            <w:r w:rsidRPr="00777835">
              <w:rPr>
                <w:rFonts w:hint="eastAsia"/>
              </w:rPr>
              <w:t>当該工事に係る床面積の合計が５００㎡以上</w:t>
            </w:r>
          </w:p>
        </w:tc>
        <w:tc>
          <w:tcPr>
            <w:tcW w:w="709" w:type="dxa"/>
            <w:vMerge w:val="restart"/>
            <w:vAlign w:val="center"/>
          </w:tcPr>
          <w:p w14:paraId="5C4B6A27" w14:textId="77777777" w:rsidR="00FE3FE1" w:rsidRDefault="00FE3FE1" w:rsidP="001054EA">
            <w:pPr>
              <w:jc w:val="center"/>
            </w:pPr>
            <w:r>
              <w:rPr>
                <w:rFonts w:hint="eastAsia"/>
              </w:rPr>
              <w:t>２</w:t>
            </w:r>
          </w:p>
        </w:tc>
      </w:tr>
      <w:tr w:rsidR="00FE3FE1" w14:paraId="1F45B7BF" w14:textId="77777777" w:rsidTr="001054EA">
        <w:trPr>
          <w:trHeight w:val="592"/>
        </w:trPr>
        <w:tc>
          <w:tcPr>
            <w:tcW w:w="2976" w:type="dxa"/>
            <w:vAlign w:val="center"/>
          </w:tcPr>
          <w:p w14:paraId="730F3323" w14:textId="77777777" w:rsidR="00FE3FE1" w:rsidRPr="00777835" w:rsidRDefault="00FE3FE1" w:rsidP="001054EA">
            <w:r>
              <w:rPr>
                <w:rFonts w:hint="eastAsia"/>
              </w:rPr>
              <w:t>建築物の修繕・模様替等工事（リフォーム等）</w:t>
            </w:r>
          </w:p>
        </w:tc>
        <w:tc>
          <w:tcPr>
            <w:tcW w:w="4536" w:type="dxa"/>
            <w:vAlign w:val="center"/>
          </w:tcPr>
          <w:p w14:paraId="2929AB8B" w14:textId="77777777" w:rsidR="00FE3FE1" w:rsidRPr="00777835" w:rsidRDefault="00FE3FE1" w:rsidP="001054EA">
            <w:r w:rsidRPr="00777835">
              <w:rPr>
                <w:rFonts w:hint="eastAsia"/>
              </w:rPr>
              <w:t>当該工事の請負金額が１億円以上（税込）</w:t>
            </w:r>
          </w:p>
        </w:tc>
        <w:tc>
          <w:tcPr>
            <w:tcW w:w="709" w:type="dxa"/>
            <w:vMerge/>
            <w:vAlign w:val="center"/>
          </w:tcPr>
          <w:p w14:paraId="3EA6C7A4" w14:textId="77777777" w:rsidR="00FE3FE1" w:rsidRDefault="00FE3FE1" w:rsidP="001054EA">
            <w:pPr>
              <w:jc w:val="center"/>
            </w:pPr>
          </w:p>
        </w:tc>
      </w:tr>
      <w:tr w:rsidR="00FE3FE1" w14:paraId="44AB58BB" w14:textId="77777777" w:rsidTr="001054EA">
        <w:trPr>
          <w:trHeight w:val="592"/>
        </w:trPr>
        <w:tc>
          <w:tcPr>
            <w:tcW w:w="2976" w:type="dxa"/>
            <w:vAlign w:val="center"/>
          </w:tcPr>
          <w:p w14:paraId="50A6D3B5" w14:textId="77777777" w:rsidR="00FE3FE1" w:rsidRDefault="00FE3FE1" w:rsidP="001054EA">
            <w:r w:rsidRPr="00777835">
              <w:rPr>
                <w:rFonts w:hint="eastAsia"/>
              </w:rPr>
              <w:t>建築物の解体工事</w:t>
            </w:r>
          </w:p>
        </w:tc>
        <w:tc>
          <w:tcPr>
            <w:tcW w:w="4536" w:type="dxa"/>
            <w:vAlign w:val="center"/>
          </w:tcPr>
          <w:p w14:paraId="2B149EDF" w14:textId="77777777" w:rsidR="00FE3FE1" w:rsidRDefault="00FE3FE1" w:rsidP="001054EA">
            <w:r w:rsidRPr="00777835">
              <w:rPr>
                <w:rFonts w:hint="eastAsia"/>
              </w:rPr>
              <w:t>当該工事に係る床面積の合計が８０㎡以上</w:t>
            </w:r>
          </w:p>
        </w:tc>
        <w:tc>
          <w:tcPr>
            <w:tcW w:w="709" w:type="dxa"/>
            <w:vAlign w:val="center"/>
          </w:tcPr>
          <w:p w14:paraId="511F9BDD" w14:textId="77777777" w:rsidR="00FE3FE1" w:rsidRPr="00777835" w:rsidRDefault="00FE3FE1" w:rsidP="001054EA">
            <w:pPr>
              <w:jc w:val="center"/>
            </w:pPr>
            <w:r>
              <w:rPr>
                <w:rFonts w:hint="eastAsia"/>
              </w:rPr>
              <w:t>３</w:t>
            </w:r>
          </w:p>
        </w:tc>
      </w:tr>
    </w:tbl>
    <w:p w14:paraId="4281F362" w14:textId="77777777" w:rsidR="00FE3FE1" w:rsidRDefault="00FE3FE1">
      <w:pPr>
        <w:widowControl/>
        <w:jc w:val="left"/>
        <w:rPr>
          <w:rFonts w:ascii="ＭＳ ゴシック" w:eastAsia="ＭＳ ゴシック" w:hAnsi="ＭＳ ゴシック"/>
        </w:rPr>
      </w:pPr>
    </w:p>
    <w:p w14:paraId="7CD853C4" w14:textId="77777777" w:rsidR="00FE3FE1" w:rsidRDefault="00FE3FE1">
      <w:pPr>
        <w:widowControl/>
        <w:jc w:val="left"/>
        <w:rPr>
          <w:rFonts w:ascii="ＭＳ ゴシック" w:eastAsia="ＭＳ ゴシック" w:hAnsi="ＭＳ ゴシック"/>
        </w:rPr>
      </w:pPr>
    </w:p>
    <w:p w14:paraId="5C906DCC" w14:textId="77777777" w:rsidR="00565166" w:rsidRDefault="00565166">
      <w:pPr>
        <w:widowControl/>
        <w:jc w:val="left"/>
        <w:rPr>
          <w:rFonts w:ascii="ＭＳ ゴシック" w:eastAsia="ＭＳ ゴシック" w:hAnsi="ＭＳ ゴシック" w:hint="eastAsia"/>
        </w:rPr>
      </w:pPr>
    </w:p>
    <w:p w14:paraId="595752FE" w14:textId="23AB7DB8" w:rsidR="0067782E" w:rsidRDefault="00FE3FE1" w:rsidP="00AF4399">
      <w:pPr>
        <w:pStyle w:val="11"/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7463189" w:history="1">
        <w:r w:rsidR="0067782E" w:rsidRPr="00565166">
          <w:rPr>
            <w:rStyle w:val="ae"/>
            <w:b/>
            <w:bCs/>
          </w:rPr>
          <w:t>（１　建築物以外のものに係る解体工事又は新築工事等（土木工事等）の場合）</w:t>
        </w:r>
        <w:r w:rsidR="0067782E" w:rsidRPr="00AF4399">
          <w:rPr>
            <w:webHidden/>
          </w:rPr>
          <w:tab/>
        </w:r>
        <w:r w:rsidR="0067782E" w:rsidRPr="00AF4399">
          <w:rPr>
            <w:webHidden/>
          </w:rPr>
          <w:fldChar w:fldCharType="begin"/>
        </w:r>
        <w:r w:rsidR="0067782E" w:rsidRPr="00AF4399">
          <w:rPr>
            <w:webHidden/>
          </w:rPr>
          <w:instrText xml:space="preserve"> PAGEREF _Toc217463189 \h </w:instrText>
        </w:r>
        <w:r w:rsidR="0067782E" w:rsidRPr="00AF4399">
          <w:rPr>
            <w:webHidden/>
          </w:rPr>
        </w:r>
        <w:r w:rsidR="0067782E" w:rsidRPr="00AF4399">
          <w:rPr>
            <w:webHidden/>
          </w:rPr>
          <w:fldChar w:fldCharType="separate"/>
        </w:r>
        <w:r w:rsidR="0067782E" w:rsidRPr="00AF4399">
          <w:rPr>
            <w:webHidden/>
          </w:rPr>
          <w:t>2</w:t>
        </w:r>
        <w:r w:rsidR="0067782E" w:rsidRPr="00AF4399">
          <w:rPr>
            <w:webHidden/>
          </w:rPr>
          <w:fldChar w:fldCharType="end"/>
        </w:r>
      </w:hyperlink>
    </w:p>
    <w:p w14:paraId="0617AE92" w14:textId="650D2289" w:rsidR="0067782E" w:rsidRDefault="000B638D" w:rsidP="00AF4399">
      <w:pPr>
        <w:pStyle w:val="11"/>
      </w:pPr>
      <w:hyperlink w:anchor="_Toc217463190" w:history="1">
        <w:r w:rsidR="00565166" w:rsidRPr="00565166">
          <w:rPr>
            <w:rStyle w:val="ae"/>
            <w:b/>
            <w:bCs/>
          </w:rPr>
          <w:t>（</w:t>
        </w:r>
        <w:r w:rsidR="0067782E" w:rsidRPr="00565166">
          <w:rPr>
            <w:rStyle w:val="ae"/>
            <w:b/>
            <w:bCs/>
          </w:rPr>
          <w:t>２　建築物に係る新築工事等の場合）</w:t>
        </w:r>
        <w:r w:rsidR="0067782E" w:rsidRPr="000B638D">
          <w:rPr>
            <w:webHidden/>
          </w:rPr>
          <w:tab/>
        </w:r>
        <w:r w:rsidR="0067782E" w:rsidRPr="000B638D">
          <w:rPr>
            <w:webHidden/>
          </w:rPr>
          <w:fldChar w:fldCharType="begin"/>
        </w:r>
        <w:r w:rsidR="0067782E" w:rsidRPr="000B638D">
          <w:rPr>
            <w:webHidden/>
          </w:rPr>
          <w:instrText xml:space="preserve"> PAGEREF _Toc217463190 \h </w:instrText>
        </w:r>
        <w:r w:rsidR="0067782E" w:rsidRPr="000B638D">
          <w:rPr>
            <w:webHidden/>
          </w:rPr>
        </w:r>
        <w:r w:rsidR="0067782E" w:rsidRPr="000B638D">
          <w:rPr>
            <w:webHidden/>
          </w:rPr>
          <w:fldChar w:fldCharType="separate"/>
        </w:r>
        <w:r w:rsidR="0067782E" w:rsidRPr="000B638D">
          <w:rPr>
            <w:webHidden/>
          </w:rPr>
          <w:t>3</w:t>
        </w:r>
        <w:r w:rsidR="0067782E" w:rsidRPr="000B638D">
          <w:rPr>
            <w:webHidden/>
          </w:rPr>
          <w:fldChar w:fldCharType="end"/>
        </w:r>
      </w:hyperlink>
    </w:p>
    <w:p w14:paraId="5590D7C7" w14:textId="43F2E0FF" w:rsidR="0067782E" w:rsidRDefault="000B638D" w:rsidP="00AF4399">
      <w:pPr>
        <w:pStyle w:val="11"/>
        <w:rPr>
          <w:sz w:val="22"/>
          <w:szCs w:val="24"/>
          <w14:ligatures w14:val="standardContextual"/>
        </w:rPr>
      </w:pPr>
      <w:hyperlink w:anchor="_Toc217463191" w:history="1">
        <w:r w:rsidR="00565166" w:rsidRPr="00565166">
          <w:rPr>
            <w:rStyle w:val="ae"/>
            <w:rFonts w:asciiTheme="majorEastAsia" w:hAnsiTheme="majorEastAsia"/>
            <w:b/>
            <w:bCs/>
          </w:rPr>
          <w:t>（</w:t>
        </w:r>
        <w:r w:rsidR="0067782E" w:rsidRPr="00565166">
          <w:rPr>
            <w:rStyle w:val="ae"/>
            <w:rFonts w:asciiTheme="majorEastAsia" w:eastAsiaTheme="majorEastAsia" w:hAnsiTheme="majorEastAsia"/>
            <w:b/>
            <w:bCs/>
          </w:rPr>
          <w:t>３　建築物に係る解体の場合</w:t>
        </w:r>
        <w:r w:rsidR="0067782E" w:rsidRPr="00565166">
          <w:rPr>
            <w:rStyle w:val="ae"/>
            <w:rFonts w:asciiTheme="majorEastAsia" w:hAnsiTheme="majorEastAsia"/>
            <w:b/>
            <w:bCs/>
          </w:rPr>
          <w:t>）</w:t>
        </w:r>
        <w:r w:rsidR="0067782E">
          <w:rPr>
            <w:webHidden/>
          </w:rPr>
          <w:tab/>
        </w:r>
        <w:r w:rsidR="0067782E">
          <w:rPr>
            <w:webHidden/>
          </w:rPr>
          <w:fldChar w:fldCharType="begin"/>
        </w:r>
        <w:r w:rsidR="0067782E">
          <w:rPr>
            <w:webHidden/>
          </w:rPr>
          <w:instrText xml:space="preserve"> PAGEREF _Toc217463191 \h </w:instrText>
        </w:r>
        <w:r w:rsidR="0067782E">
          <w:rPr>
            <w:webHidden/>
          </w:rPr>
        </w:r>
        <w:r w:rsidR="0067782E">
          <w:rPr>
            <w:webHidden/>
          </w:rPr>
          <w:fldChar w:fldCharType="separate"/>
        </w:r>
        <w:r w:rsidR="0067782E">
          <w:rPr>
            <w:webHidden/>
          </w:rPr>
          <w:t>4</w:t>
        </w:r>
        <w:r w:rsidR="0067782E">
          <w:rPr>
            <w:webHidden/>
          </w:rPr>
          <w:fldChar w:fldCharType="end"/>
        </w:r>
      </w:hyperlink>
    </w:p>
    <w:p w14:paraId="74795A17" w14:textId="30B2C4BC" w:rsidR="00FE3FE1" w:rsidRDefault="00FE3FE1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fldChar w:fldCharType="end"/>
      </w:r>
      <w:r>
        <w:rPr>
          <w:rFonts w:ascii="ＭＳ ゴシック" w:eastAsia="ＭＳ ゴシック" w:hAnsi="ＭＳ ゴシック"/>
        </w:rPr>
        <w:br w:type="page"/>
      </w:r>
    </w:p>
    <w:p w14:paraId="11165417" w14:textId="372A7FE6" w:rsidR="005A6B88" w:rsidRPr="000B638D" w:rsidRDefault="008769E1" w:rsidP="00FE3FE1">
      <w:pPr>
        <w:pStyle w:val="1"/>
        <w:rPr>
          <w:rFonts w:ascii="ＭＳ ゴシック" w:eastAsia="ＭＳ ゴシック" w:hAnsi="ＭＳ ゴシック"/>
          <w:sz w:val="18"/>
          <w:szCs w:val="18"/>
        </w:rPr>
      </w:pPr>
      <w:bookmarkStart w:id="0" w:name="_Toc217463189"/>
      <w:r w:rsidRPr="000B638D">
        <w:rPr>
          <w:rFonts w:ascii="ＭＳ ゴシック" w:eastAsia="ＭＳ ゴシック" w:hAnsi="ＭＳ ゴシック" w:hint="eastAsia"/>
          <w:sz w:val="18"/>
          <w:szCs w:val="18"/>
        </w:rPr>
        <w:lastRenderedPageBreak/>
        <w:t>（１　建築物以外のものに係る解体工事又は新築工事等（</w:t>
      </w:r>
      <w:r w:rsidR="005A6B88" w:rsidRPr="000B638D">
        <w:rPr>
          <w:rFonts w:ascii="ＭＳ ゴシック" w:eastAsia="ＭＳ ゴシック" w:hAnsi="ＭＳ ゴシック" w:hint="eastAsia"/>
          <w:sz w:val="18"/>
          <w:szCs w:val="18"/>
        </w:rPr>
        <w:t>土木</w:t>
      </w:r>
      <w:r w:rsidRPr="000B638D">
        <w:rPr>
          <w:rFonts w:ascii="ＭＳ ゴシック" w:eastAsia="ＭＳ ゴシック" w:hAnsi="ＭＳ ゴシック" w:hint="eastAsia"/>
          <w:sz w:val="18"/>
          <w:szCs w:val="18"/>
        </w:rPr>
        <w:t>工事等）の場合）</w:t>
      </w:r>
      <w:bookmarkEnd w:id="0"/>
    </w:p>
    <w:p w14:paraId="4DBB017C" w14:textId="77777777" w:rsidR="008769E1" w:rsidRDefault="008769E1" w:rsidP="008769E1">
      <w:pPr>
        <w:jc w:val="left"/>
      </w:pPr>
    </w:p>
    <w:p w14:paraId="20A4C196" w14:textId="77777777" w:rsidR="005A6B88" w:rsidRPr="00E555DA" w:rsidRDefault="005A6B88" w:rsidP="005A6B88">
      <w:pPr>
        <w:rPr>
          <w:rFonts w:ascii="ＭＳ ゴシック" w:eastAsia="ＭＳ ゴシック" w:hAnsi="ＭＳ ゴシック"/>
          <w:sz w:val="24"/>
          <w:szCs w:val="24"/>
        </w:rPr>
      </w:pPr>
      <w:r w:rsidRPr="00E555DA">
        <w:rPr>
          <w:rFonts w:ascii="ＭＳ ゴシック" w:eastAsia="ＭＳ ゴシック" w:hAnsi="ＭＳ ゴシック" w:hint="eastAsia"/>
          <w:sz w:val="24"/>
          <w:szCs w:val="24"/>
        </w:rPr>
        <w:t>○</w:t>
      </w:r>
      <w:bookmarkStart w:id="1" w:name="_Hlk224559992"/>
      <w:r w:rsidRPr="00E555DA">
        <w:rPr>
          <w:rFonts w:ascii="ＭＳ ゴシック" w:eastAsia="ＭＳ ゴシック" w:hAnsi="ＭＳ ゴシック" w:hint="eastAsia"/>
          <w:sz w:val="24"/>
          <w:szCs w:val="24"/>
        </w:rPr>
        <w:t>解体工事に要する費用等</w:t>
      </w:r>
      <w:bookmarkEnd w:id="1"/>
    </w:p>
    <w:p w14:paraId="6BA3590D" w14:textId="4E7C8F82" w:rsidR="005A6B88" w:rsidRPr="005A6B88" w:rsidRDefault="005A6B88" w:rsidP="005A6B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5A6B88">
        <w:rPr>
          <w:rFonts w:hint="eastAsia"/>
          <w:sz w:val="24"/>
          <w:szCs w:val="24"/>
        </w:rPr>
        <w:t>分別解体等の方法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35"/>
        <w:gridCol w:w="2725"/>
        <w:gridCol w:w="3119"/>
        <w:gridCol w:w="2686"/>
      </w:tblGrid>
      <w:tr w:rsidR="005A6B88" w14:paraId="7B1EA94D" w14:textId="77777777" w:rsidTr="00CA7901">
        <w:tc>
          <w:tcPr>
            <w:tcW w:w="535" w:type="dxa"/>
            <w:vMerge w:val="restart"/>
            <w:textDirection w:val="tbRlV"/>
            <w:vAlign w:val="center"/>
          </w:tcPr>
          <w:p w14:paraId="749C4573" w14:textId="77777777" w:rsidR="005A6B88" w:rsidRDefault="005A6B88" w:rsidP="00DA031D">
            <w:pPr>
              <w:ind w:left="113" w:right="113"/>
              <w:jc w:val="center"/>
            </w:pPr>
            <w:r>
              <w:rPr>
                <w:rFonts w:hint="eastAsia"/>
              </w:rPr>
              <w:t>工程ごとの作業内容及び解体方法</w:t>
            </w:r>
          </w:p>
        </w:tc>
        <w:tc>
          <w:tcPr>
            <w:tcW w:w="2725" w:type="dxa"/>
            <w:vAlign w:val="center"/>
          </w:tcPr>
          <w:p w14:paraId="2A214530" w14:textId="77777777" w:rsidR="005A6B88" w:rsidRDefault="005A6B88" w:rsidP="00DA031D">
            <w:pPr>
              <w:jc w:val="center"/>
            </w:pPr>
            <w:r>
              <w:rPr>
                <w:rFonts w:hint="eastAsia"/>
              </w:rPr>
              <w:t>工　程</w:t>
            </w:r>
          </w:p>
        </w:tc>
        <w:tc>
          <w:tcPr>
            <w:tcW w:w="3119" w:type="dxa"/>
            <w:vAlign w:val="center"/>
          </w:tcPr>
          <w:p w14:paraId="59681861" w14:textId="77777777" w:rsidR="005A6B88" w:rsidRDefault="005A6B88" w:rsidP="00DA031D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2686" w:type="dxa"/>
            <w:vAlign w:val="center"/>
          </w:tcPr>
          <w:p w14:paraId="097C2832" w14:textId="77777777" w:rsidR="005A6B88" w:rsidRDefault="005A6B88" w:rsidP="00DA031D">
            <w:pPr>
              <w:jc w:val="center"/>
            </w:pPr>
            <w:r>
              <w:rPr>
                <w:rFonts w:hint="eastAsia"/>
              </w:rPr>
              <w:t>分別解体の方法</w:t>
            </w:r>
          </w:p>
        </w:tc>
      </w:tr>
      <w:tr w:rsidR="005A6B88" w14:paraId="1FFE6308" w14:textId="77777777" w:rsidTr="00CA7901">
        <w:tc>
          <w:tcPr>
            <w:tcW w:w="535" w:type="dxa"/>
            <w:vMerge/>
          </w:tcPr>
          <w:p w14:paraId="6251F671" w14:textId="77777777" w:rsidR="005A6B88" w:rsidRDefault="005A6B88" w:rsidP="00DA031D"/>
        </w:tc>
        <w:tc>
          <w:tcPr>
            <w:tcW w:w="2725" w:type="dxa"/>
          </w:tcPr>
          <w:p w14:paraId="7D683679" w14:textId="77777777" w:rsidR="005A6B88" w:rsidRDefault="005A6B88" w:rsidP="005A6B88">
            <w:pPr>
              <w:pStyle w:val="a8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仮設</w:t>
            </w:r>
          </w:p>
        </w:tc>
        <w:tc>
          <w:tcPr>
            <w:tcW w:w="3119" w:type="dxa"/>
          </w:tcPr>
          <w:p w14:paraId="21FEAF9A" w14:textId="77777777" w:rsidR="005A6B88" w:rsidRDefault="005A6B88" w:rsidP="00DA031D">
            <w:r>
              <w:rPr>
                <w:rFonts w:hint="eastAsia"/>
              </w:rPr>
              <w:t>仮設工事</w:t>
            </w:r>
          </w:p>
          <w:p w14:paraId="42A3734C" w14:textId="77777777" w:rsidR="005A6B88" w:rsidRDefault="005A6B88" w:rsidP="00DA031D">
            <w:r>
              <w:rPr>
                <w:rFonts w:hint="eastAsia"/>
              </w:rPr>
              <w:t>□有　　　□無</w:t>
            </w:r>
          </w:p>
        </w:tc>
        <w:tc>
          <w:tcPr>
            <w:tcW w:w="2686" w:type="dxa"/>
          </w:tcPr>
          <w:p w14:paraId="138B07F9" w14:textId="77777777" w:rsidR="005A6B88" w:rsidRDefault="005A6B88" w:rsidP="00DA031D">
            <w:r>
              <w:rPr>
                <w:rFonts w:hint="eastAsia"/>
              </w:rPr>
              <w:t>□手作業</w:t>
            </w:r>
          </w:p>
          <w:p w14:paraId="57BD9B5F" w14:textId="77777777" w:rsidR="005A6B88" w:rsidRDefault="005A6B88" w:rsidP="00DA031D">
            <w:r>
              <w:rPr>
                <w:rFonts w:hint="eastAsia"/>
              </w:rPr>
              <w:t>□手作業・機械作業の併用</w:t>
            </w:r>
          </w:p>
        </w:tc>
      </w:tr>
      <w:tr w:rsidR="005A6B88" w14:paraId="087101EA" w14:textId="77777777" w:rsidTr="00CA7901">
        <w:tc>
          <w:tcPr>
            <w:tcW w:w="535" w:type="dxa"/>
            <w:vMerge/>
          </w:tcPr>
          <w:p w14:paraId="7D29E35F" w14:textId="77777777" w:rsidR="005A6B88" w:rsidRDefault="005A6B88" w:rsidP="00DA031D"/>
        </w:tc>
        <w:tc>
          <w:tcPr>
            <w:tcW w:w="2725" w:type="dxa"/>
          </w:tcPr>
          <w:p w14:paraId="4B04BFED" w14:textId="77777777" w:rsidR="005A6B88" w:rsidRDefault="005A6B88" w:rsidP="005A6B88">
            <w:pPr>
              <w:pStyle w:val="a8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土工</w:t>
            </w:r>
          </w:p>
        </w:tc>
        <w:tc>
          <w:tcPr>
            <w:tcW w:w="3119" w:type="dxa"/>
          </w:tcPr>
          <w:p w14:paraId="1043D03A" w14:textId="77777777" w:rsidR="005A6B88" w:rsidRDefault="005A6B88" w:rsidP="00DA031D">
            <w:r>
              <w:rPr>
                <w:rFonts w:hint="eastAsia"/>
              </w:rPr>
              <w:t>土工事</w:t>
            </w:r>
          </w:p>
          <w:p w14:paraId="1497EE7B" w14:textId="77777777" w:rsidR="005A6B88" w:rsidRDefault="005A6B88" w:rsidP="00DA031D">
            <w:r>
              <w:rPr>
                <w:rFonts w:hint="eastAsia"/>
              </w:rPr>
              <w:t>□有　　　□無</w:t>
            </w:r>
          </w:p>
        </w:tc>
        <w:tc>
          <w:tcPr>
            <w:tcW w:w="2686" w:type="dxa"/>
          </w:tcPr>
          <w:p w14:paraId="23A49B02" w14:textId="77777777" w:rsidR="005A6B88" w:rsidRDefault="005A6B88" w:rsidP="00DA031D">
            <w:r>
              <w:rPr>
                <w:rFonts w:hint="eastAsia"/>
              </w:rPr>
              <w:t>□手作業</w:t>
            </w:r>
          </w:p>
          <w:p w14:paraId="7CDB69A6" w14:textId="77777777" w:rsidR="005A6B88" w:rsidRDefault="005A6B88" w:rsidP="00DA031D">
            <w:r>
              <w:rPr>
                <w:rFonts w:hint="eastAsia"/>
              </w:rPr>
              <w:t>□手作業・機械作業の併用</w:t>
            </w:r>
          </w:p>
        </w:tc>
      </w:tr>
      <w:tr w:rsidR="005A6B88" w14:paraId="744EC1A7" w14:textId="77777777" w:rsidTr="00CA7901">
        <w:tc>
          <w:tcPr>
            <w:tcW w:w="535" w:type="dxa"/>
            <w:vMerge/>
          </w:tcPr>
          <w:p w14:paraId="7263242E" w14:textId="77777777" w:rsidR="005A6B88" w:rsidRDefault="005A6B88" w:rsidP="00DA031D"/>
        </w:tc>
        <w:tc>
          <w:tcPr>
            <w:tcW w:w="2725" w:type="dxa"/>
          </w:tcPr>
          <w:p w14:paraId="606FDF10" w14:textId="77777777" w:rsidR="005A6B88" w:rsidRDefault="005A6B88" w:rsidP="005A6B88">
            <w:pPr>
              <w:pStyle w:val="a8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基礎</w:t>
            </w:r>
          </w:p>
        </w:tc>
        <w:tc>
          <w:tcPr>
            <w:tcW w:w="3119" w:type="dxa"/>
          </w:tcPr>
          <w:p w14:paraId="3ECD4773" w14:textId="77777777" w:rsidR="005A6B88" w:rsidRDefault="005A6B88" w:rsidP="00DA031D">
            <w:r>
              <w:rPr>
                <w:rFonts w:hint="eastAsia"/>
              </w:rPr>
              <w:t>基礎工事</w:t>
            </w:r>
          </w:p>
          <w:p w14:paraId="643ACA10" w14:textId="77777777" w:rsidR="005A6B88" w:rsidRDefault="005A6B88" w:rsidP="00DA031D">
            <w:r>
              <w:rPr>
                <w:rFonts w:hint="eastAsia"/>
              </w:rPr>
              <w:t>□有　　　□無</w:t>
            </w:r>
          </w:p>
        </w:tc>
        <w:tc>
          <w:tcPr>
            <w:tcW w:w="2686" w:type="dxa"/>
          </w:tcPr>
          <w:p w14:paraId="3E66A5FF" w14:textId="77777777" w:rsidR="005A6B88" w:rsidRDefault="005A6B88" w:rsidP="00DA031D">
            <w:r>
              <w:rPr>
                <w:rFonts w:hint="eastAsia"/>
              </w:rPr>
              <w:t>□手作業</w:t>
            </w:r>
          </w:p>
          <w:p w14:paraId="02FB0DD8" w14:textId="77777777" w:rsidR="005A6B88" w:rsidRDefault="005A6B88" w:rsidP="00DA031D">
            <w:r>
              <w:rPr>
                <w:rFonts w:hint="eastAsia"/>
              </w:rPr>
              <w:t>□手作業・機械作業の併用</w:t>
            </w:r>
          </w:p>
        </w:tc>
      </w:tr>
      <w:tr w:rsidR="005A6B88" w14:paraId="2F783DFA" w14:textId="77777777" w:rsidTr="00CA7901">
        <w:tc>
          <w:tcPr>
            <w:tcW w:w="535" w:type="dxa"/>
            <w:vMerge/>
          </w:tcPr>
          <w:p w14:paraId="0C6807A1" w14:textId="77777777" w:rsidR="005A6B88" w:rsidRDefault="005A6B88" w:rsidP="00DA031D"/>
        </w:tc>
        <w:tc>
          <w:tcPr>
            <w:tcW w:w="2725" w:type="dxa"/>
          </w:tcPr>
          <w:p w14:paraId="0DF95B85" w14:textId="77777777" w:rsidR="005A6B88" w:rsidRDefault="005A6B88" w:rsidP="005A6B88">
            <w:pPr>
              <w:pStyle w:val="a8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本体構造</w:t>
            </w:r>
          </w:p>
        </w:tc>
        <w:tc>
          <w:tcPr>
            <w:tcW w:w="3119" w:type="dxa"/>
          </w:tcPr>
          <w:p w14:paraId="3238C15A" w14:textId="77777777" w:rsidR="005A6B88" w:rsidRDefault="005A6B88" w:rsidP="00DA031D">
            <w:r>
              <w:rPr>
                <w:rFonts w:hint="eastAsia"/>
              </w:rPr>
              <w:t>本体構造の工事</w:t>
            </w:r>
          </w:p>
          <w:p w14:paraId="465E70D6" w14:textId="77777777" w:rsidR="005A6B88" w:rsidRDefault="005A6B88" w:rsidP="00DA031D">
            <w:r>
              <w:rPr>
                <w:rFonts w:hint="eastAsia"/>
              </w:rPr>
              <w:t>□有　　　□無</w:t>
            </w:r>
          </w:p>
        </w:tc>
        <w:tc>
          <w:tcPr>
            <w:tcW w:w="2686" w:type="dxa"/>
          </w:tcPr>
          <w:p w14:paraId="301BA519" w14:textId="77777777" w:rsidR="005A6B88" w:rsidRDefault="005A6B88" w:rsidP="00DA031D">
            <w:r>
              <w:rPr>
                <w:rFonts w:hint="eastAsia"/>
              </w:rPr>
              <w:t>□手作業</w:t>
            </w:r>
          </w:p>
          <w:p w14:paraId="2F998461" w14:textId="77777777" w:rsidR="005A6B88" w:rsidRDefault="005A6B88" w:rsidP="00DA031D">
            <w:r>
              <w:rPr>
                <w:rFonts w:hint="eastAsia"/>
              </w:rPr>
              <w:t>□手作業・機械作業の併用</w:t>
            </w:r>
          </w:p>
        </w:tc>
      </w:tr>
      <w:tr w:rsidR="005A6B88" w14:paraId="056802D5" w14:textId="77777777" w:rsidTr="00CA7901">
        <w:tc>
          <w:tcPr>
            <w:tcW w:w="535" w:type="dxa"/>
            <w:vMerge/>
          </w:tcPr>
          <w:p w14:paraId="32EE7743" w14:textId="77777777" w:rsidR="005A6B88" w:rsidRDefault="005A6B88" w:rsidP="00DA031D"/>
        </w:tc>
        <w:tc>
          <w:tcPr>
            <w:tcW w:w="2725" w:type="dxa"/>
          </w:tcPr>
          <w:p w14:paraId="01621E35" w14:textId="77777777" w:rsidR="005A6B88" w:rsidRDefault="005A6B88" w:rsidP="005A6B88">
            <w:pPr>
              <w:pStyle w:val="a8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本体付属品</w:t>
            </w:r>
          </w:p>
        </w:tc>
        <w:tc>
          <w:tcPr>
            <w:tcW w:w="3119" w:type="dxa"/>
          </w:tcPr>
          <w:p w14:paraId="2C2D9B11" w14:textId="77777777" w:rsidR="005A6B88" w:rsidRDefault="005A6B88" w:rsidP="00DA031D">
            <w:r>
              <w:rPr>
                <w:rFonts w:hint="eastAsia"/>
              </w:rPr>
              <w:t>本体付属品の工事</w:t>
            </w:r>
          </w:p>
          <w:p w14:paraId="6CA29D69" w14:textId="77777777" w:rsidR="005A6B88" w:rsidRDefault="005A6B88" w:rsidP="00DA031D">
            <w:r>
              <w:rPr>
                <w:rFonts w:hint="eastAsia"/>
              </w:rPr>
              <w:t>□有　　　□無</w:t>
            </w:r>
          </w:p>
        </w:tc>
        <w:tc>
          <w:tcPr>
            <w:tcW w:w="2686" w:type="dxa"/>
          </w:tcPr>
          <w:p w14:paraId="357DC05D" w14:textId="77777777" w:rsidR="005A6B88" w:rsidRDefault="005A6B88" w:rsidP="00DA031D">
            <w:r>
              <w:rPr>
                <w:rFonts w:hint="eastAsia"/>
              </w:rPr>
              <w:t>□手作業</w:t>
            </w:r>
          </w:p>
          <w:p w14:paraId="344991B8" w14:textId="77777777" w:rsidR="005A6B88" w:rsidRDefault="005A6B88" w:rsidP="00DA031D">
            <w:r>
              <w:rPr>
                <w:rFonts w:hint="eastAsia"/>
              </w:rPr>
              <w:t>□手作業・機械作業の併用</w:t>
            </w:r>
          </w:p>
        </w:tc>
      </w:tr>
      <w:tr w:rsidR="005A6B88" w14:paraId="353CF14C" w14:textId="77777777" w:rsidTr="00CA7901">
        <w:tc>
          <w:tcPr>
            <w:tcW w:w="535" w:type="dxa"/>
            <w:vMerge/>
          </w:tcPr>
          <w:p w14:paraId="024167B2" w14:textId="77777777" w:rsidR="005A6B88" w:rsidRDefault="005A6B88" w:rsidP="00DA031D"/>
        </w:tc>
        <w:tc>
          <w:tcPr>
            <w:tcW w:w="2725" w:type="dxa"/>
          </w:tcPr>
          <w:p w14:paraId="2233C1A0" w14:textId="77777777" w:rsidR="005A6B88" w:rsidRDefault="005A6B88" w:rsidP="005A6B88">
            <w:pPr>
              <w:pStyle w:val="a8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その他</w:t>
            </w:r>
          </w:p>
          <w:p w14:paraId="3697E62D" w14:textId="77777777" w:rsidR="005A6B88" w:rsidRDefault="005A6B88" w:rsidP="00DA031D"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3119" w:type="dxa"/>
          </w:tcPr>
          <w:p w14:paraId="7C662F06" w14:textId="77777777" w:rsidR="005A6B88" w:rsidRDefault="005A6B88" w:rsidP="00DA031D">
            <w:r>
              <w:rPr>
                <w:rFonts w:hint="eastAsia"/>
              </w:rPr>
              <w:t>その他の工事</w:t>
            </w:r>
          </w:p>
          <w:p w14:paraId="772701D9" w14:textId="77777777" w:rsidR="005A6B88" w:rsidRDefault="005A6B88" w:rsidP="00DA031D">
            <w:r>
              <w:rPr>
                <w:rFonts w:hint="eastAsia"/>
              </w:rPr>
              <w:t>□有　　　□無</w:t>
            </w:r>
          </w:p>
        </w:tc>
        <w:tc>
          <w:tcPr>
            <w:tcW w:w="2686" w:type="dxa"/>
          </w:tcPr>
          <w:p w14:paraId="2E7EC7A9" w14:textId="77777777" w:rsidR="005A6B88" w:rsidRDefault="005A6B88" w:rsidP="00DA031D">
            <w:r>
              <w:rPr>
                <w:rFonts w:hint="eastAsia"/>
              </w:rPr>
              <w:t>□手作業</w:t>
            </w:r>
          </w:p>
          <w:p w14:paraId="50BE728A" w14:textId="77777777" w:rsidR="005A6B88" w:rsidRDefault="005A6B88" w:rsidP="00DA031D">
            <w:r>
              <w:rPr>
                <w:rFonts w:hint="eastAsia"/>
              </w:rPr>
              <w:t>□手作業・機械作業の併用</w:t>
            </w:r>
          </w:p>
        </w:tc>
      </w:tr>
    </w:tbl>
    <w:p w14:paraId="7E01D04A" w14:textId="77777777" w:rsidR="005A6B88" w:rsidRPr="008F5632" w:rsidRDefault="005A6B88" w:rsidP="008769E1">
      <w:pPr>
        <w:ind w:firstLineChars="200" w:firstLine="442"/>
        <w:rPr>
          <w:sz w:val="24"/>
          <w:szCs w:val="24"/>
        </w:rPr>
      </w:pPr>
      <w:r w:rsidRPr="008F5632">
        <w:rPr>
          <w:rFonts w:hint="eastAsia"/>
          <w:sz w:val="24"/>
          <w:szCs w:val="24"/>
        </w:rPr>
        <w:t>※「分別解体等の方法」の欄については、該当がない場合は記載の必要はない。</w:t>
      </w:r>
    </w:p>
    <w:p w14:paraId="26A0A55D" w14:textId="77777777" w:rsidR="005A6B88" w:rsidRDefault="005A6B88" w:rsidP="005A6B88">
      <w:pPr>
        <w:rPr>
          <w:sz w:val="24"/>
          <w:szCs w:val="24"/>
        </w:rPr>
      </w:pPr>
    </w:p>
    <w:p w14:paraId="7BF4ABA3" w14:textId="77777777" w:rsidR="005A6B88" w:rsidRPr="008F5632" w:rsidRDefault="005A6B88" w:rsidP="005A6B88">
      <w:pPr>
        <w:rPr>
          <w:sz w:val="24"/>
          <w:szCs w:val="24"/>
        </w:rPr>
      </w:pPr>
      <w:r w:rsidRPr="008F5632">
        <w:rPr>
          <w:rFonts w:hint="eastAsia"/>
          <w:sz w:val="24"/>
          <w:szCs w:val="24"/>
        </w:rPr>
        <w:t xml:space="preserve">２．解体工事に要する費用（直接工事費）　</w:t>
      </w:r>
      <w:r w:rsidRPr="008F5632">
        <w:rPr>
          <w:rFonts w:hint="eastAsia"/>
          <w:sz w:val="24"/>
          <w:szCs w:val="24"/>
          <w:u w:val="single"/>
        </w:rPr>
        <w:t xml:space="preserve">　　　　　　　　　　　　　円（税抜き）</w:t>
      </w:r>
    </w:p>
    <w:p w14:paraId="746977A9" w14:textId="77777777" w:rsidR="005A6B88" w:rsidRDefault="005A6B88" w:rsidP="008769E1">
      <w:pPr>
        <w:ind w:firstLineChars="100" w:firstLine="221"/>
        <w:rPr>
          <w:sz w:val="24"/>
          <w:szCs w:val="24"/>
        </w:rPr>
      </w:pPr>
      <w:r w:rsidRPr="008F5632">
        <w:rPr>
          <w:rFonts w:hint="eastAsia"/>
          <w:sz w:val="24"/>
          <w:szCs w:val="24"/>
        </w:rPr>
        <w:t>（注）</w:t>
      </w:r>
      <w:r>
        <w:rPr>
          <w:rFonts w:hint="eastAsia"/>
          <w:sz w:val="24"/>
          <w:szCs w:val="24"/>
        </w:rPr>
        <w:t xml:space="preserve">　・</w:t>
      </w:r>
      <w:r w:rsidRPr="008F5632">
        <w:rPr>
          <w:rFonts w:hint="eastAsia"/>
          <w:sz w:val="24"/>
          <w:szCs w:val="24"/>
        </w:rPr>
        <w:t>解体工事</w:t>
      </w:r>
      <w:r>
        <w:rPr>
          <w:rFonts w:hint="eastAsia"/>
          <w:sz w:val="24"/>
          <w:szCs w:val="24"/>
        </w:rPr>
        <w:t>の場合のみ記載する。</w:t>
      </w:r>
    </w:p>
    <w:p w14:paraId="0D207A85" w14:textId="77777777" w:rsidR="005A6B88" w:rsidRDefault="005A6B88" w:rsidP="008769E1">
      <w:pPr>
        <w:ind w:firstLineChars="100" w:firstLine="22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・解体工事に伴う分別解体及び積込みに要する費用とする。</w:t>
      </w:r>
    </w:p>
    <w:p w14:paraId="3208F7FD" w14:textId="77777777" w:rsidR="005A6B88" w:rsidRPr="008F5632" w:rsidRDefault="005A6B88" w:rsidP="008769E1">
      <w:pPr>
        <w:ind w:firstLineChars="100" w:firstLine="22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・仮設費及び運搬費は含まない。</w:t>
      </w:r>
    </w:p>
    <w:p w14:paraId="1D1E7D2E" w14:textId="77777777" w:rsidR="005A6B88" w:rsidRDefault="005A6B88" w:rsidP="005A6B88">
      <w:pPr>
        <w:rPr>
          <w:sz w:val="24"/>
          <w:szCs w:val="24"/>
        </w:rPr>
      </w:pPr>
    </w:p>
    <w:p w14:paraId="35B50023" w14:textId="5B08CA02" w:rsidR="005A6B88" w:rsidRPr="005A6B88" w:rsidRDefault="005A6B88" w:rsidP="005A6B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Pr="005A6B88">
        <w:rPr>
          <w:rFonts w:hint="eastAsia"/>
          <w:sz w:val="24"/>
          <w:szCs w:val="24"/>
        </w:rPr>
        <w:t>再資源化をする施設の名称及び所在地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021"/>
        <w:gridCol w:w="3022"/>
        <w:gridCol w:w="3022"/>
      </w:tblGrid>
      <w:tr w:rsidR="005A6B88" w14:paraId="2DCBAFAB" w14:textId="77777777" w:rsidTr="00CA7901">
        <w:trPr>
          <w:trHeight w:val="519"/>
        </w:trPr>
        <w:tc>
          <w:tcPr>
            <w:tcW w:w="3021" w:type="dxa"/>
            <w:vAlign w:val="center"/>
          </w:tcPr>
          <w:p w14:paraId="7BD321EB" w14:textId="77777777" w:rsidR="005A6B88" w:rsidRDefault="005A6B88" w:rsidP="00DA031D">
            <w:pPr>
              <w:jc w:val="center"/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3022" w:type="dxa"/>
            <w:vAlign w:val="center"/>
          </w:tcPr>
          <w:p w14:paraId="6DC92117" w14:textId="77777777" w:rsidR="005A6B88" w:rsidRDefault="005A6B88" w:rsidP="00DA031D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022" w:type="dxa"/>
            <w:vAlign w:val="center"/>
          </w:tcPr>
          <w:p w14:paraId="58075EC6" w14:textId="77777777" w:rsidR="005A6B88" w:rsidRDefault="005A6B88" w:rsidP="00DA031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5A6B88" w14:paraId="21866C97" w14:textId="77777777" w:rsidTr="00CA7901">
        <w:trPr>
          <w:trHeight w:val="555"/>
        </w:trPr>
        <w:tc>
          <w:tcPr>
            <w:tcW w:w="3021" w:type="dxa"/>
          </w:tcPr>
          <w:p w14:paraId="7A1EEF83" w14:textId="77777777" w:rsidR="005A6B88" w:rsidRDefault="005A6B88" w:rsidP="00DA031D"/>
        </w:tc>
        <w:tc>
          <w:tcPr>
            <w:tcW w:w="3022" w:type="dxa"/>
          </w:tcPr>
          <w:p w14:paraId="0FD75DDE" w14:textId="77777777" w:rsidR="005A6B88" w:rsidRDefault="005A6B88" w:rsidP="00DA031D"/>
        </w:tc>
        <w:tc>
          <w:tcPr>
            <w:tcW w:w="3022" w:type="dxa"/>
          </w:tcPr>
          <w:p w14:paraId="5438C911" w14:textId="77777777" w:rsidR="005A6B88" w:rsidRDefault="005A6B88" w:rsidP="00DA031D"/>
        </w:tc>
      </w:tr>
      <w:tr w:rsidR="005A6B88" w14:paraId="61D1F3B6" w14:textId="77777777" w:rsidTr="00CA7901">
        <w:trPr>
          <w:trHeight w:val="549"/>
        </w:trPr>
        <w:tc>
          <w:tcPr>
            <w:tcW w:w="3021" w:type="dxa"/>
          </w:tcPr>
          <w:p w14:paraId="3D00A769" w14:textId="77777777" w:rsidR="005A6B88" w:rsidRDefault="005A6B88" w:rsidP="00DA031D"/>
        </w:tc>
        <w:tc>
          <w:tcPr>
            <w:tcW w:w="3022" w:type="dxa"/>
          </w:tcPr>
          <w:p w14:paraId="5D2336B8" w14:textId="77777777" w:rsidR="005A6B88" w:rsidRDefault="005A6B88" w:rsidP="00DA031D"/>
        </w:tc>
        <w:tc>
          <w:tcPr>
            <w:tcW w:w="3022" w:type="dxa"/>
          </w:tcPr>
          <w:p w14:paraId="2AF706F0" w14:textId="77777777" w:rsidR="005A6B88" w:rsidRDefault="005A6B88" w:rsidP="00DA031D"/>
        </w:tc>
      </w:tr>
      <w:tr w:rsidR="005A6B88" w14:paraId="1DE24BB2" w14:textId="77777777" w:rsidTr="00CA7901">
        <w:trPr>
          <w:trHeight w:val="571"/>
        </w:trPr>
        <w:tc>
          <w:tcPr>
            <w:tcW w:w="3021" w:type="dxa"/>
          </w:tcPr>
          <w:p w14:paraId="4E7F74BE" w14:textId="77777777" w:rsidR="005A6B88" w:rsidRDefault="005A6B88" w:rsidP="00DA031D"/>
        </w:tc>
        <w:tc>
          <w:tcPr>
            <w:tcW w:w="3022" w:type="dxa"/>
          </w:tcPr>
          <w:p w14:paraId="0AAE7EE2" w14:textId="77777777" w:rsidR="005A6B88" w:rsidRDefault="005A6B88" w:rsidP="00DA031D"/>
        </w:tc>
        <w:tc>
          <w:tcPr>
            <w:tcW w:w="3022" w:type="dxa"/>
          </w:tcPr>
          <w:p w14:paraId="6346601E" w14:textId="77777777" w:rsidR="005A6B88" w:rsidRDefault="005A6B88" w:rsidP="00DA031D"/>
        </w:tc>
      </w:tr>
      <w:tr w:rsidR="005A6B88" w14:paraId="45ED845B" w14:textId="77777777" w:rsidTr="00CA7901">
        <w:trPr>
          <w:trHeight w:val="551"/>
        </w:trPr>
        <w:tc>
          <w:tcPr>
            <w:tcW w:w="3021" w:type="dxa"/>
          </w:tcPr>
          <w:p w14:paraId="0D7EBB9E" w14:textId="77777777" w:rsidR="005A6B88" w:rsidRDefault="005A6B88" w:rsidP="00DA031D"/>
        </w:tc>
        <w:tc>
          <w:tcPr>
            <w:tcW w:w="3022" w:type="dxa"/>
          </w:tcPr>
          <w:p w14:paraId="51F0489B" w14:textId="77777777" w:rsidR="005A6B88" w:rsidRDefault="005A6B88" w:rsidP="00DA031D"/>
        </w:tc>
        <w:tc>
          <w:tcPr>
            <w:tcW w:w="3022" w:type="dxa"/>
          </w:tcPr>
          <w:p w14:paraId="0A1E4298" w14:textId="77777777" w:rsidR="005A6B88" w:rsidRDefault="005A6B88" w:rsidP="00DA031D"/>
        </w:tc>
      </w:tr>
    </w:tbl>
    <w:p w14:paraId="1EB709C8" w14:textId="77777777" w:rsidR="005A6B88" w:rsidRDefault="005A6B88" w:rsidP="005A6B88"/>
    <w:p w14:paraId="6EFF0D74" w14:textId="77777777" w:rsidR="005A6B88" w:rsidRPr="008F5632" w:rsidRDefault="005A6B88" w:rsidP="005A6B88">
      <w:pPr>
        <w:rPr>
          <w:sz w:val="24"/>
          <w:szCs w:val="24"/>
        </w:rPr>
      </w:pPr>
      <w:r w:rsidRPr="008F5632">
        <w:rPr>
          <w:rFonts w:hint="eastAsia"/>
          <w:sz w:val="24"/>
          <w:szCs w:val="24"/>
        </w:rPr>
        <w:t xml:space="preserve">４．再資源化等に要する費用（直接工事費）　</w:t>
      </w:r>
      <w:r w:rsidRPr="008F5632">
        <w:rPr>
          <w:rFonts w:hint="eastAsia"/>
          <w:sz w:val="24"/>
          <w:szCs w:val="24"/>
          <w:u w:val="single"/>
        </w:rPr>
        <w:t xml:space="preserve">　　　　　　　　　　　　　円（税抜き）</w:t>
      </w:r>
    </w:p>
    <w:p w14:paraId="49B40623" w14:textId="77777777" w:rsidR="005A6B88" w:rsidRPr="008F5632" w:rsidRDefault="005A6B88" w:rsidP="008769E1">
      <w:pPr>
        <w:ind w:firstLineChars="100" w:firstLine="221"/>
        <w:rPr>
          <w:sz w:val="24"/>
          <w:szCs w:val="24"/>
        </w:rPr>
      </w:pPr>
      <w:r w:rsidRPr="008F5632">
        <w:rPr>
          <w:rFonts w:hint="eastAsia"/>
          <w:sz w:val="24"/>
          <w:szCs w:val="24"/>
        </w:rPr>
        <w:t>（注）　特定建設資材廃棄物の運搬費を含む。</w:t>
      </w:r>
    </w:p>
    <w:p w14:paraId="1A5C553E" w14:textId="77777777" w:rsidR="005A6B88" w:rsidRDefault="005A6B88" w:rsidP="005A6B88"/>
    <w:p w14:paraId="633EEDE8" w14:textId="4FD3AA5D" w:rsidR="008769E1" w:rsidRDefault="008769E1">
      <w:pPr>
        <w:widowControl/>
        <w:jc w:val="left"/>
      </w:pPr>
      <w:r>
        <w:br w:type="page"/>
      </w:r>
    </w:p>
    <w:p w14:paraId="3EF2C462" w14:textId="77777777" w:rsidR="008769E1" w:rsidRPr="000B638D" w:rsidRDefault="008769E1" w:rsidP="00FE3FE1">
      <w:pPr>
        <w:pStyle w:val="1"/>
        <w:rPr>
          <w:rFonts w:ascii="ＭＳ ゴシック" w:eastAsia="ＭＳ ゴシック" w:hAnsi="ＭＳ ゴシック"/>
          <w:sz w:val="18"/>
          <w:szCs w:val="18"/>
        </w:rPr>
      </w:pPr>
      <w:bookmarkStart w:id="2" w:name="_Toc217463190"/>
      <w:r w:rsidRPr="000B638D">
        <w:rPr>
          <w:rFonts w:ascii="ＭＳ ゴシック" w:eastAsia="ＭＳ ゴシック" w:hAnsi="ＭＳ ゴシック" w:hint="eastAsia"/>
          <w:sz w:val="18"/>
          <w:szCs w:val="18"/>
        </w:rPr>
        <w:lastRenderedPageBreak/>
        <w:t>（２　建築物に係る新築工事等の場合）</w:t>
      </w:r>
      <w:bookmarkEnd w:id="2"/>
    </w:p>
    <w:p w14:paraId="0264C144" w14:textId="77777777" w:rsidR="008769E1" w:rsidRDefault="008769E1" w:rsidP="008769E1">
      <w:pPr>
        <w:jc w:val="left"/>
      </w:pPr>
    </w:p>
    <w:p w14:paraId="6E570320" w14:textId="77777777" w:rsidR="008769E1" w:rsidRPr="00E555DA" w:rsidRDefault="008769E1" w:rsidP="008769E1">
      <w:pPr>
        <w:rPr>
          <w:rFonts w:ascii="ＭＳ ゴシック" w:eastAsia="ＭＳ ゴシック" w:hAnsi="ＭＳ ゴシック"/>
          <w:sz w:val="24"/>
          <w:szCs w:val="24"/>
        </w:rPr>
      </w:pPr>
      <w:r w:rsidRPr="00E555DA">
        <w:rPr>
          <w:rFonts w:ascii="ＭＳ ゴシック" w:eastAsia="ＭＳ ゴシック" w:hAnsi="ＭＳ ゴシック" w:hint="eastAsia"/>
          <w:sz w:val="24"/>
          <w:szCs w:val="24"/>
        </w:rPr>
        <w:t>○解体工事に要する費用等</w:t>
      </w:r>
    </w:p>
    <w:p w14:paraId="1B1FD006" w14:textId="77777777" w:rsidR="008769E1" w:rsidRPr="005A6B88" w:rsidRDefault="008769E1" w:rsidP="008769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5A6B88">
        <w:rPr>
          <w:rFonts w:hint="eastAsia"/>
          <w:sz w:val="24"/>
          <w:szCs w:val="24"/>
        </w:rPr>
        <w:t>分別解体等の方法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36"/>
        <w:gridCol w:w="2724"/>
        <w:gridCol w:w="3119"/>
        <w:gridCol w:w="2686"/>
      </w:tblGrid>
      <w:tr w:rsidR="008769E1" w14:paraId="61CF0746" w14:textId="77777777" w:rsidTr="00CA7901">
        <w:tc>
          <w:tcPr>
            <w:tcW w:w="536" w:type="dxa"/>
            <w:vMerge w:val="restart"/>
            <w:textDirection w:val="tbRlV"/>
            <w:vAlign w:val="center"/>
          </w:tcPr>
          <w:p w14:paraId="2E7C483A" w14:textId="77777777" w:rsidR="008769E1" w:rsidRDefault="008769E1" w:rsidP="00DA031D">
            <w:pPr>
              <w:ind w:left="113" w:right="113"/>
              <w:jc w:val="center"/>
            </w:pPr>
            <w:r>
              <w:rPr>
                <w:rFonts w:hint="eastAsia"/>
              </w:rPr>
              <w:t>工程ごとの作業内容及び解体方法</w:t>
            </w:r>
          </w:p>
        </w:tc>
        <w:tc>
          <w:tcPr>
            <w:tcW w:w="2724" w:type="dxa"/>
            <w:vAlign w:val="center"/>
          </w:tcPr>
          <w:p w14:paraId="70EBAEEF" w14:textId="77777777" w:rsidR="008769E1" w:rsidRDefault="008769E1" w:rsidP="00DA031D">
            <w:pPr>
              <w:jc w:val="center"/>
            </w:pPr>
            <w:r>
              <w:rPr>
                <w:rFonts w:hint="eastAsia"/>
              </w:rPr>
              <w:t>工　程</w:t>
            </w:r>
          </w:p>
        </w:tc>
        <w:tc>
          <w:tcPr>
            <w:tcW w:w="3119" w:type="dxa"/>
            <w:vAlign w:val="center"/>
          </w:tcPr>
          <w:p w14:paraId="1CA30D2C" w14:textId="77777777" w:rsidR="008769E1" w:rsidRDefault="008769E1" w:rsidP="00DA031D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2686" w:type="dxa"/>
            <w:vAlign w:val="center"/>
          </w:tcPr>
          <w:p w14:paraId="363D1EB0" w14:textId="77777777" w:rsidR="008769E1" w:rsidRDefault="008769E1" w:rsidP="00DA031D">
            <w:pPr>
              <w:jc w:val="center"/>
            </w:pPr>
            <w:r>
              <w:rPr>
                <w:rFonts w:hint="eastAsia"/>
              </w:rPr>
              <w:t>分別解体の方法</w:t>
            </w:r>
          </w:p>
        </w:tc>
      </w:tr>
      <w:tr w:rsidR="008769E1" w14:paraId="2C364FE0" w14:textId="77777777" w:rsidTr="00CA7901">
        <w:tc>
          <w:tcPr>
            <w:tcW w:w="536" w:type="dxa"/>
            <w:vMerge/>
          </w:tcPr>
          <w:p w14:paraId="5E56F141" w14:textId="77777777" w:rsidR="008769E1" w:rsidRDefault="008769E1" w:rsidP="00DA031D"/>
        </w:tc>
        <w:tc>
          <w:tcPr>
            <w:tcW w:w="2724" w:type="dxa"/>
          </w:tcPr>
          <w:p w14:paraId="487228DF" w14:textId="77777777" w:rsidR="008769E1" w:rsidRDefault="008769E1" w:rsidP="00DA031D">
            <w:pPr>
              <w:pStyle w:val="a8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造成等</w:t>
            </w:r>
          </w:p>
        </w:tc>
        <w:tc>
          <w:tcPr>
            <w:tcW w:w="3119" w:type="dxa"/>
          </w:tcPr>
          <w:p w14:paraId="5E96E02E" w14:textId="77777777" w:rsidR="008769E1" w:rsidRDefault="008769E1" w:rsidP="00DA031D">
            <w:r>
              <w:rPr>
                <w:rFonts w:hint="eastAsia"/>
              </w:rPr>
              <w:t>造成等の工事</w:t>
            </w:r>
          </w:p>
          <w:p w14:paraId="5D233780" w14:textId="77777777" w:rsidR="008769E1" w:rsidRDefault="008769E1" w:rsidP="00DA031D">
            <w:r>
              <w:rPr>
                <w:rFonts w:hint="eastAsia"/>
              </w:rPr>
              <w:t>□有　　　□無</w:t>
            </w:r>
          </w:p>
        </w:tc>
        <w:tc>
          <w:tcPr>
            <w:tcW w:w="2686" w:type="dxa"/>
          </w:tcPr>
          <w:p w14:paraId="2B150DD5" w14:textId="77777777" w:rsidR="008769E1" w:rsidRDefault="008769E1" w:rsidP="00DA031D">
            <w:r>
              <w:rPr>
                <w:rFonts w:hint="eastAsia"/>
              </w:rPr>
              <w:t>□手作業</w:t>
            </w:r>
          </w:p>
          <w:p w14:paraId="61C0602C" w14:textId="77777777" w:rsidR="008769E1" w:rsidRDefault="008769E1" w:rsidP="00DA031D">
            <w:r>
              <w:rPr>
                <w:rFonts w:hint="eastAsia"/>
              </w:rPr>
              <w:t>□手作業・機械作業の併用</w:t>
            </w:r>
          </w:p>
        </w:tc>
      </w:tr>
      <w:tr w:rsidR="008769E1" w14:paraId="528D70B7" w14:textId="77777777" w:rsidTr="00CA7901">
        <w:tc>
          <w:tcPr>
            <w:tcW w:w="536" w:type="dxa"/>
            <w:vMerge/>
          </w:tcPr>
          <w:p w14:paraId="3AA320B0" w14:textId="77777777" w:rsidR="008769E1" w:rsidRDefault="008769E1" w:rsidP="00DA031D"/>
        </w:tc>
        <w:tc>
          <w:tcPr>
            <w:tcW w:w="2724" w:type="dxa"/>
          </w:tcPr>
          <w:p w14:paraId="1F29D163" w14:textId="77777777" w:rsidR="008769E1" w:rsidRDefault="008769E1" w:rsidP="00DA031D">
            <w:pPr>
              <w:pStyle w:val="a8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基礎・基礎ぐい</w:t>
            </w:r>
          </w:p>
        </w:tc>
        <w:tc>
          <w:tcPr>
            <w:tcW w:w="3119" w:type="dxa"/>
          </w:tcPr>
          <w:p w14:paraId="22528774" w14:textId="77777777" w:rsidR="008769E1" w:rsidRDefault="008769E1" w:rsidP="00DA031D">
            <w:r>
              <w:rPr>
                <w:rFonts w:hint="eastAsia"/>
              </w:rPr>
              <w:t>基礎・基礎ぐいの工事</w:t>
            </w:r>
          </w:p>
          <w:p w14:paraId="5323215D" w14:textId="77777777" w:rsidR="008769E1" w:rsidRDefault="008769E1" w:rsidP="00DA031D">
            <w:r>
              <w:rPr>
                <w:rFonts w:hint="eastAsia"/>
              </w:rPr>
              <w:t>□有　　　□無</w:t>
            </w:r>
          </w:p>
        </w:tc>
        <w:tc>
          <w:tcPr>
            <w:tcW w:w="2686" w:type="dxa"/>
          </w:tcPr>
          <w:p w14:paraId="05C3DDC8" w14:textId="77777777" w:rsidR="008769E1" w:rsidRDefault="008769E1" w:rsidP="00DA031D">
            <w:r>
              <w:rPr>
                <w:rFonts w:hint="eastAsia"/>
              </w:rPr>
              <w:t>□手作業</w:t>
            </w:r>
          </w:p>
          <w:p w14:paraId="461FF1D6" w14:textId="77777777" w:rsidR="008769E1" w:rsidRDefault="008769E1" w:rsidP="00DA031D">
            <w:r>
              <w:rPr>
                <w:rFonts w:hint="eastAsia"/>
              </w:rPr>
              <w:t>□手作業・機械作業の併用</w:t>
            </w:r>
          </w:p>
        </w:tc>
      </w:tr>
      <w:tr w:rsidR="008769E1" w14:paraId="025FF37D" w14:textId="77777777" w:rsidTr="00CA7901">
        <w:tc>
          <w:tcPr>
            <w:tcW w:w="536" w:type="dxa"/>
            <w:vMerge/>
          </w:tcPr>
          <w:p w14:paraId="1729EB62" w14:textId="77777777" w:rsidR="008769E1" w:rsidRDefault="008769E1" w:rsidP="00DA031D"/>
        </w:tc>
        <w:tc>
          <w:tcPr>
            <w:tcW w:w="2724" w:type="dxa"/>
          </w:tcPr>
          <w:p w14:paraId="3E37CC58" w14:textId="77777777" w:rsidR="008769E1" w:rsidRDefault="008769E1" w:rsidP="00DA031D">
            <w:pPr>
              <w:pStyle w:val="a8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上部構造部分・外装</w:t>
            </w:r>
          </w:p>
        </w:tc>
        <w:tc>
          <w:tcPr>
            <w:tcW w:w="3119" w:type="dxa"/>
          </w:tcPr>
          <w:p w14:paraId="7DA71937" w14:textId="77777777" w:rsidR="008769E1" w:rsidRDefault="008769E1" w:rsidP="00DA031D">
            <w:r>
              <w:rPr>
                <w:rFonts w:hint="eastAsia"/>
              </w:rPr>
              <w:t>上部構造部分・外装の工事</w:t>
            </w:r>
          </w:p>
          <w:p w14:paraId="0E7F5D9A" w14:textId="77777777" w:rsidR="008769E1" w:rsidRDefault="008769E1" w:rsidP="00DA031D">
            <w:r>
              <w:rPr>
                <w:rFonts w:hint="eastAsia"/>
              </w:rPr>
              <w:t>□有　　　□無</w:t>
            </w:r>
          </w:p>
        </w:tc>
        <w:tc>
          <w:tcPr>
            <w:tcW w:w="2686" w:type="dxa"/>
          </w:tcPr>
          <w:p w14:paraId="473691EB" w14:textId="77777777" w:rsidR="008769E1" w:rsidRDefault="008769E1" w:rsidP="00DA031D">
            <w:r>
              <w:rPr>
                <w:rFonts w:hint="eastAsia"/>
              </w:rPr>
              <w:t>□手作業</w:t>
            </w:r>
          </w:p>
          <w:p w14:paraId="1388CE53" w14:textId="77777777" w:rsidR="008769E1" w:rsidRDefault="008769E1" w:rsidP="00DA031D">
            <w:r>
              <w:rPr>
                <w:rFonts w:hint="eastAsia"/>
              </w:rPr>
              <w:t>□手作業・機械作業の併用</w:t>
            </w:r>
          </w:p>
        </w:tc>
      </w:tr>
      <w:tr w:rsidR="008769E1" w14:paraId="2B353934" w14:textId="77777777" w:rsidTr="00CA7901">
        <w:tc>
          <w:tcPr>
            <w:tcW w:w="536" w:type="dxa"/>
            <w:vMerge/>
          </w:tcPr>
          <w:p w14:paraId="360CB1C4" w14:textId="77777777" w:rsidR="008769E1" w:rsidRDefault="008769E1" w:rsidP="00DA031D"/>
        </w:tc>
        <w:tc>
          <w:tcPr>
            <w:tcW w:w="2724" w:type="dxa"/>
          </w:tcPr>
          <w:p w14:paraId="200C7E41" w14:textId="77777777" w:rsidR="008769E1" w:rsidRDefault="008769E1" w:rsidP="00DA031D">
            <w:pPr>
              <w:pStyle w:val="a8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屋根</w:t>
            </w:r>
          </w:p>
        </w:tc>
        <w:tc>
          <w:tcPr>
            <w:tcW w:w="3119" w:type="dxa"/>
          </w:tcPr>
          <w:p w14:paraId="1A544A20" w14:textId="77777777" w:rsidR="008769E1" w:rsidRDefault="008769E1" w:rsidP="00DA031D">
            <w:r>
              <w:rPr>
                <w:rFonts w:hint="eastAsia"/>
              </w:rPr>
              <w:t>屋根の工事</w:t>
            </w:r>
          </w:p>
          <w:p w14:paraId="2EAC5E2E" w14:textId="77777777" w:rsidR="008769E1" w:rsidRDefault="008769E1" w:rsidP="00DA031D">
            <w:r>
              <w:rPr>
                <w:rFonts w:hint="eastAsia"/>
              </w:rPr>
              <w:t>□有　　　□無</w:t>
            </w:r>
          </w:p>
        </w:tc>
        <w:tc>
          <w:tcPr>
            <w:tcW w:w="2686" w:type="dxa"/>
          </w:tcPr>
          <w:p w14:paraId="25A5D92A" w14:textId="77777777" w:rsidR="008769E1" w:rsidRDefault="008769E1" w:rsidP="00DA031D">
            <w:r>
              <w:rPr>
                <w:rFonts w:hint="eastAsia"/>
              </w:rPr>
              <w:t>□手作業</w:t>
            </w:r>
          </w:p>
          <w:p w14:paraId="6688DA8D" w14:textId="77777777" w:rsidR="008769E1" w:rsidRDefault="008769E1" w:rsidP="00DA031D">
            <w:r>
              <w:rPr>
                <w:rFonts w:hint="eastAsia"/>
              </w:rPr>
              <w:t>□手作業・機械作業の併用</w:t>
            </w:r>
          </w:p>
        </w:tc>
      </w:tr>
      <w:tr w:rsidR="008769E1" w14:paraId="66203D56" w14:textId="77777777" w:rsidTr="00CA7901">
        <w:tc>
          <w:tcPr>
            <w:tcW w:w="536" w:type="dxa"/>
            <w:vMerge/>
          </w:tcPr>
          <w:p w14:paraId="33E03B89" w14:textId="77777777" w:rsidR="008769E1" w:rsidRDefault="008769E1" w:rsidP="00DA031D"/>
        </w:tc>
        <w:tc>
          <w:tcPr>
            <w:tcW w:w="2724" w:type="dxa"/>
          </w:tcPr>
          <w:p w14:paraId="3C58C0B9" w14:textId="77777777" w:rsidR="008769E1" w:rsidRDefault="008769E1" w:rsidP="00DA031D">
            <w:pPr>
              <w:pStyle w:val="a8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建築設備・内装等</w:t>
            </w:r>
          </w:p>
        </w:tc>
        <w:tc>
          <w:tcPr>
            <w:tcW w:w="3119" w:type="dxa"/>
          </w:tcPr>
          <w:p w14:paraId="33E65DC3" w14:textId="77777777" w:rsidR="008769E1" w:rsidRDefault="008769E1" w:rsidP="00DA031D">
            <w:r>
              <w:rPr>
                <w:rFonts w:hint="eastAsia"/>
              </w:rPr>
              <w:t>建築設備・内装等の工事</w:t>
            </w:r>
          </w:p>
          <w:p w14:paraId="27A7D28A" w14:textId="77777777" w:rsidR="008769E1" w:rsidRDefault="008769E1" w:rsidP="00DA031D">
            <w:r>
              <w:rPr>
                <w:rFonts w:hint="eastAsia"/>
              </w:rPr>
              <w:t>□有　　　□無</w:t>
            </w:r>
          </w:p>
        </w:tc>
        <w:tc>
          <w:tcPr>
            <w:tcW w:w="2686" w:type="dxa"/>
          </w:tcPr>
          <w:p w14:paraId="6C44C3A8" w14:textId="77777777" w:rsidR="008769E1" w:rsidRDefault="008769E1" w:rsidP="00DA031D">
            <w:r>
              <w:rPr>
                <w:rFonts w:hint="eastAsia"/>
              </w:rPr>
              <w:t>□手作業</w:t>
            </w:r>
          </w:p>
          <w:p w14:paraId="251307D5" w14:textId="77777777" w:rsidR="008769E1" w:rsidRDefault="008769E1" w:rsidP="00DA031D">
            <w:r>
              <w:rPr>
                <w:rFonts w:hint="eastAsia"/>
              </w:rPr>
              <w:t>□手作業・機械作業の併用</w:t>
            </w:r>
          </w:p>
        </w:tc>
      </w:tr>
      <w:tr w:rsidR="008769E1" w14:paraId="6478857F" w14:textId="77777777" w:rsidTr="00CA7901">
        <w:tc>
          <w:tcPr>
            <w:tcW w:w="536" w:type="dxa"/>
            <w:vMerge/>
          </w:tcPr>
          <w:p w14:paraId="7DDDE69A" w14:textId="77777777" w:rsidR="008769E1" w:rsidRDefault="008769E1" w:rsidP="00DA031D"/>
        </w:tc>
        <w:tc>
          <w:tcPr>
            <w:tcW w:w="2724" w:type="dxa"/>
          </w:tcPr>
          <w:p w14:paraId="44E4A465" w14:textId="77777777" w:rsidR="008769E1" w:rsidRDefault="008769E1" w:rsidP="00DA031D">
            <w:pPr>
              <w:pStyle w:val="a8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その他</w:t>
            </w:r>
          </w:p>
          <w:p w14:paraId="128399AD" w14:textId="77777777" w:rsidR="008769E1" w:rsidRDefault="008769E1" w:rsidP="00DA031D"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3119" w:type="dxa"/>
          </w:tcPr>
          <w:p w14:paraId="5DAB334D" w14:textId="77777777" w:rsidR="008769E1" w:rsidRDefault="008769E1" w:rsidP="00DA031D">
            <w:r>
              <w:rPr>
                <w:rFonts w:hint="eastAsia"/>
              </w:rPr>
              <w:t>その他の工事</w:t>
            </w:r>
          </w:p>
          <w:p w14:paraId="0BDBE652" w14:textId="77777777" w:rsidR="008769E1" w:rsidRDefault="008769E1" w:rsidP="00DA031D">
            <w:r>
              <w:rPr>
                <w:rFonts w:hint="eastAsia"/>
              </w:rPr>
              <w:t>□有　　　□無</w:t>
            </w:r>
          </w:p>
        </w:tc>
        <w:tc>
          <w:tcPr>
            <w:tcW w:w="2686" w:type="dxa"/>
          </w:tcPr>
          <w:p w14:paraId="0E1F86FF" w14:textId="77777777" w:rsidR="008769E1" w:rsidRDefault="008769E1" w:rsidP="00DA031D">
            <w:r>
              <w:rPr>
                <w:rFonts w:hint="eastAsia"/>
              </w:rPr>
              <w:t>□手作業</w:t>
            </w:r>
          </w:p>
          <w:p w14:paraId="6A8AA8BF" w14:textId="77777777" w:rsidR="008769E1" w:rsidRDefault="008769E1" w:rsidP="00DA031D">
            <w:r>
              <w:rPr>
                <w:rFonts w:hint="eastAsia"/>
              </w:rPr>
              <w:t>□手作業・機械作業の併用</w:t>
            </w:r>
          </w:p>
        </w:tc>
      </w:tr>
    </w:tbl>
    <w:p w14:paraId="7EA6385E" w14:textId="77777777" w:rsidR="008769E1" w:rsidRPr="008F5632" w:rsidRDefault="008769E1" w:rsidP="008769E1">
      <w:pPr>
        <w:ind w:firstLineChars="200" w:firstLine="442"/>
        <w:rPr>
          <w:sz w:val="24"/>
          <w:szCs w:val="24"/>
        </w:rPr>
      </w:pPr>
      <w:r w:rsidRPr="008F5632">
        <w:rPr>
          <w:rFonts w:hint="eastAsia"/>
          <w:sz w:val="24"/>
          <w:szCs w:val="24"/>
        </w:rPr>
        <w:t>※「分別解体等の方法」の欄については、該当がない場合は記載の必要はない。</w:t>
      </w:r>
    </w:p>
    <w:p w14:paraId="49CD692E" w14:textId="77777777" w:rsidR="008769E1" w:rsidRDefault="008769E1" w:rsidP="008769E1">
      <w:pPr>
        <w:rPr>
          <w:sz w:val="24"/>
          <w:szCs w:val="24"/>
        </w:rPr>
      </w:pPr>
    </w:p>
    <w:p w14:paraId="6848ED70" w14:textId="77777777" w:rsidR="008769E1" w:rsidRPr="00A946FF" w:rsidRDefault="008769E1" w:rsidP="008769E1">
      <w:pPr>
        <w:rPr>
          <w:sz w:val="24"/>
          <w:szCs w:val="24"/>
        </w:rPr>
      </w:pPr>
    </w:p>
    <w:p w14:paraId="50C9D8D3" w14:textId="77777777" w:rsidR="008769E1" w:rsidRPr="008F5632" w:rsidRDefault="008769E1" w:rsidP="008769E1">
      <w:pPr>
        <w:rPr>
          <w:sz w:val="24"/>
          <w:szCs w:val="24"/>
        </w:rPr>
      </w:pPr>
      <w:r w:rsidRPr="008F5632">
        <w:rPr>
          <w:rFonts w:hint="eastAsia"/>
          <w:sz w:val="24"/>
          <w:szCs w:val="24"/>
        </w:rPr>
        <w:t xml:space="preserve">２．解体工事に要する費用（直接工事費）　</w:t>
      </w:r>
      <w:r w:rsidRPr="008F5632">
        <w:rPr>
          <w:rFonts w:hint="eastAsia"/>
          <w:sz w:val="24"/>
          <w:szCs w:val="24"/>
          <w:u w:val="single"/>
        </w:rPr>
        <w:t xml:space="preserve">　　　　　　　　　　　　　円（税抜き）</w:t>
      </w:r>
    </w:p>
    <w:p w14:paraId="6A8FE925" w14:textId="77777777" w:rsidR="008769E1" w:rsidRPr="008F5632" w:rsidRDefault="008769E1" w:rsidP="008769E1">
      <w:pPr>
        <w:ind w:firstLineChars="100" w:firstLine="221"/>
        <w:rPr>
          <w:sz w:val="24"/>
          <w:szCs w:val="24"/>
        </w:rPr>
      </w:pPr>
      <w:r w:rsidRPr="008F5632">
        <w:rPr>
          <w:rFonts w:hint="eastAsia"/>
          <w:sz w:val="24"/>
          <w:szCs w:val="24"/>
        </w:rPr>
        <w:t>（注）解体工事</w:t>
      </w:r>
      <w:r>
        <w:rPr>
          <w:rFonts w:hint="eastAsia"/>
          <w:sz w:val="24"/>
          <w:szCs w:val="24"/>
        </w:rPr>
        <w:t>に伴う分別解体及び積み込みに要する費用を含み、仮設費及び運搬費を除く。</w:t>
      </w:r>
    </w:p>
    <w:p w14:paraId="2DF0301F" w14:textId="77777777" w:rsidR="008769E1" w:rsidRDefault="008769E1" w:rsidP="008769E1">
      <w:pPr>
        <w:rPr>
          <w:sz w:val="24"/>
          <w:szCs w:val="24"/>
        </w:rPr>
      </w:pPr>
    </w:p>
    <w:p w14:paraId="7272DC84" w14:textId="77777777" w:rsidR="008769E1" w:rsidRPr="008F5632" w:rsidRDefault="008769E1" w:rsidP="008769E1">
      <w:pPr>
        <w:rPr>
          <w:sz w:val="24"/>
          <w:szCs w:val="24"/>
        </w:rPr>
      </w:pPr>
    </w:p>
    <w:p w14:paraId="3B82AA31" w14:textId="77777777" w:rsidR="008769E1" w:rsidRPr="005A6B88" w:rsidRDefault="008769E1" w:rsidP="008769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Pr="005A6B88">
        <w:rPr>
          <w:rFonts w:hint="eastAsia"/>
          <w:sz w:val="24"/>
          <w:szCs w:val="24"/>
        </w:rPr>
        <w:t>再資源化をする施設の名称及び所在地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021"/>
        <w:gridCol w:w="3022"/>
        <w:gridCol w:w="3022"/>
      </w:tblGrid>
      <w:tr w:rsidR="008769E1" w14:paraId="3A8E37C2" w14:textId="77777777" w:rsidTr="00CA7901">
        <w:trPr>
          <w:trHeight w:val="519"/>
        </w:trPr>
        <w:tc>
          <w:tcPr>
            <w:tcW w:w="3021" w:type="dxa"/>
            <w:vAlign w:val="center"/>
          </w:tcPr>
          <w:p w14:paraId="1EC7E58E" w14:textId="77777777" w:rsidR="008769E1" w:rsidRDefault="008769E1" w:rsidP="00DA031D">
            <w:pPr>
              <w:jc w:val="center"/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3022" w:type="dxa"/>
            <w:vAlign w:val="center"/>
          </w:tcPr>
          <w:p w14:paraId="75BE448F" w14:textId="77777777" w:rsidR="008769E1" w:rsidRDefault="008769E1" w:rsidP="00DA031D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022" w:type="dxa"/>
            <w:vAlign w:val="center"/>
          </w:tcPr>
          <w:p w14:paraId="1F592932" w14:textId="77777777" w:rsidR="008769E1" w:rsidRDefault="008769E1" w:rsidP="00DA031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8769E1" w14:paraId="11A77F8F" w14:textId="77777777" w:rsidTr="00CA7901">
        <w:trPr>
          <w:trHeight w:val="555"/>
        </w:trPr>
        <w:tc>
          <w:tcPr>
            <w:tcW w:w="3021" w:type="dxa"/>
          </w:tcPr>
          <w:p w14:paraId="7CFDEA16" w14:textId="77777777" w:rsidR="008769E1" w:rsidRDefault="008769E1" w:rsidP="00DA031D"/>
        </w:tc>
        <w:tc>
          <w:tcPr>
            <w:tcW w:w="3022" w:type="dxa"/>
          </w:tcPr>
          <w:p w14:paraId="340A3B50" w14:textId="77777777" w:rsidR="008769E1" w:rsidRDefault="008769E1" w:rsidP="00DA031D"/>
        </w:tc>
        <w:tc>
          <w:tcPr>
            <w:tcW w:w="3022" w:type="dxa"/>
          </w:tcPr>
          <w:p w14:paraId="07924681" w14:textId="77777777" w:rsidR="008769E1" w:rsidRDefault="008769E1" w:rsidP="00DA031D"/>
        </w:tc>
      </w:tr>
      <w:tr w:rsidR="008769E1" w14:paraId="3850671D" w14:textId="77777777" w:rsidTr="00CA7901">
        <w:trPr>
          <w:trHeight w:val="549"/>
        </w:trPr>
        <w:tc>
          <w:tcPr>
            <w:tcW w:w="3021" w:type="dxa"/>
          </w:tcPr>
          <w:p w14:paraId="61D5495E" w14:textId="77777777" w:rsidR="008769E1" w:rsidRDefault="008769E1" w:rsidP="00DA031D"/>
        </w:tc>
        <w:tc>
          <w:tcPr>
            <w:tcW w:w="3022" w:type="dxa"/>
          </w:tcPr>
          <w:p w14:paraId="4E6C92BC" w14:textId="77777777" w:rsidR="008769E1" w:rsidRDefault="008769E1" w:rsidP="00DA031D"/>
        </w:tc>
        <w:tc>
          <w:tcPr>
            <w:tcW w:w="3022" w:type="dxa"/>
          </w:tcPr>
          <w:p w14:paraId="36460C3E" w14:textId="77777777" w:rsidR="008769E1" w:rsidRDefault="008769E1" w:rsidP="00DA031D"/>
        </w:tc>
      </w:tr>
      <w:tr w:rsidR="008769E1" w14:paraId="36170246" w14:textId="77777777" w:rsidTr="00CA7901">
        <w:trPr>
          <w:trHeight w:val="571"/>
        </w:trPr>
        <w:tc>
          <w:tcPr>
            <w:tcW w:w="3021" w:type="dxa"/>
          </w:tcPr>
          <w:p w14:paraId="7F908D09" w14:textId="77777777" w:rsidR="008769E1" w:rsidRDefault="008769E1" w:rsidP="00DA031D"/>
        </w:tc>
        <w:tc>
          <w:tcPr>
            <w:tcW w:w="3022" w:type="dxa"/>
          </w:tcPr>
          <w:p w14:paraId="677F99BD" w14:textId="77777777" w:rsidR="008769E1" w:rsidRDefault="008769E1" w:rsidP="00DA031D"/>
        </w:tc>
        <w:tc>
          <w:tcPr>
            <w:tcW w:w="3022" w:type="dxa"/>
          </w:tcPr>
          <w:p w14:paraId="2539D116" w14:textId="77777777" w:rsidR="008769E1" w:rsidRDefault="008769E1" w:rsidP="00DA031D"/>
        </w:tc>
      </w:tr>
      <w:tr w:rsidR="008769E1" w14:paraId="1604750C" w14:textId="77777777" w:rsidTr="00CA7901">
        <w:trPr>
          <w:trHeight w:val="551"/>
        </w:trPr>
        <w:tc>
          <w:tcPr>
            <w:tcW w:w="3021" w:type="dxa"/>
          </w:tcPr>
          <w:p w14:paraId="2BBF03A2" w14:textId="77777777" w:rsidR="008769E1" w:rsidRDefault="008769E1" w:rsidP="00DA031D"/>
        </w:tc>
        <w:tc>
          <w:tcPr>
            <w:tcW w:w="3022" w:type="dxa"/>
          </w:tcPr>
          <w:p w14:paraId="59FB2D46" w14:textId="77777777" w:rsidR="008769E1" w:rsidRDefault="008769E1" w:rsidP="00DA031D"/>
        </w:tc>
        <w:tc>
          <w:tcPr>
            <w:tcW w:w="3022" w:type="dxa"/>
          </w:tcPr>
          <w:p w14:paraId="1404C4F4" w14:textId="77777777" w:rsidR="008769E1" w:rsidRDefault="008769E1" w:rsidP="00DA031D"/>
        </w:tc>
      </w:tr>
    </w:tbl>
    <w:p w14:paraId="440B0DDF" w14:textId="77777777" w:rsidR="008769E1" w:rsidRDefault="008769E1" w:rsidP="008769E1"/>
    <w:p w14:paraId="77200CE9" w14:textId="77777777" w:rsidR="008769E1" w:rsidRPr="008F5632" w:rsidRDefault="008769E1" w:rsidP="008769E1">
      <w:pPr>
        <w:rPr>
          <w:sz w:val="24"/>
          <w:szCs w:val="24"/>
        </w:rPr>
      </w:pPr>
      <w:r w:rsidRPr="008F5632">
        <w:rPr>
          <w:rFonts w:hint="eastAsia"/>
          <w:sz w:val="24"/>
          <w:szCs w:val="24"/>
        </w:rPr>
        <w:t xml:space="preserve">４．再資源化等に要する費用（直接工事費）　</w:t>
      </w:r>
      <w:r w:rsidRPr="008F5632">
        <w:rPr>
          <w:rFonts w:hint="eastAsia"/>
          <w:sz w:val="24"/>
          <w:szCs w:val="24"/>
          <w:u w:val="single"/>
        </w:rPr>
        <w:t xml:space="preserve">　　　　　　　　　　　　　円（税抜き）</w:t>
      </w:r>
    </w:p>
    <w:p w14:paraId="239C2BE0" w14:textId="77777777" w:rsidR="008769E1" w:rsidRPr="008F5632" w:rsidRDefault="008769E1" w:rsidP="008769E1">
      <w:pPr>
        <w:ind w:firstLineChars="100" w:firstLine="221"/>
        <w:rPr>
          <w:sz w:val="24"/>
          <w:szCs w:val="24"/>
        </w:rPr>
      </w:pPr>
      <w:r w:rsidRPr="008F5632">
        <w:rPr>
          <w:rFonts w:hint="eastAsia"/>
          <w:sz w:val="24"/>
          <w:szCs w:val="24"/>
        </w:rPr>
        <w:t>（注）　特定建設資材廃棄物の運搬費を含む。</w:t>
      </w:r>
    </w:p>
    <w:p w14:paraId="394BF323" w14:textId="77777777" w:rsidR="008769E1" w:rsidRDefault="008769E1" w:rsidP="008769E1"/>
    <w:p w14:paraId="31BB597C" w14:textId="77777777" w:rsidR="008769E1" w:rsidRPr="005A6B88" w:rsidRDefault="008769E1" w:rsidP="008769E1">
      <w:pPr>
        <w:widowControl/>
        <w:jc w:val="left"/>
      </w:pPr>
    </w:p>
    <w:p w14:paraId="7B64C6BB" w14:textId="77777777" w:rsidR="008769E1" w:rsidRDefault="008769E1" w:rsidP="008769E1">
      <w:pPr>
        <w:widowControl/>
        <w:jc w:val="left"/>
      </w:pPr>
      <w:r>
        <w:br w:type="page"/>
      </w:r>
    </w:p>
    <w:p w14:paraId="177A2937" w14:textId="77777777" w:rsidR="008769E1" w:rsidRPr="000B638D" w:rsidRDefault="008769E1" w:rsidP="00FE3FE1">
      <w:pPr>
        <w:pStyle w:val="1"/>
        <w:rPr>
          <w:rFonts w:asciiTheme="majorEastAsia" w:hAnsiTheme="majorEastAsia"/>
          <w:sz w:val="18"/>
          <w:szCs w:val="18"/>
        </w:rPr>
      </w:pPr>
      <w:bookmarkStart w:id="3" w:name="_Toc217463191"/>
      <w:r w:rsidRPr="000B638D">
        <w:rPr>
          <w:rFonts w:asciiTheme="majorEastAsia" w:hAnsiTheme="majorEastAsia" w:hint="eastAsia"/>
          <w:sz w:val="18"/>
          <w:szCs w:val="18"/>
        </w:rPr>
        <w:lastRenderedPageBreak/>
        <w:t>（３　建築物に係る解体の場合）</w:t>
      </w:r>
      <w:bookmarkEnd w:id="3"/>
    </w:p>
    <w:p w14:paraId="448BD243" w14:textId="77777777" w:rsidR="008769E1" w:rsidRDefault="008769E1" w:rsidP="008769E1">
      <w:pPr>
        <w:jc w:val="left"/>
      </w:pPr>
    </w:p>
    <w:p w14:paraId="430E1F6B" w14:textId="77777777" w:rsidR="008769E1" w:rsidRPr="00E555DA" w:rsidRDefault="008769E1" w:rsidP="008769E1">
      <w:pPr>
        <w:rPr>
          <w:rFonts w:ascii="ＭＳ ゴシック" w:eastAsia="ＭＳ ゴシック" w:hAnsi="ＭＳ ゴシック"/>
          <w:sz w:val="24"/>
          <w:szCs w:val="24"/>
        </w:rPr>
      </w:pPr>
      <w:r w:rsidRPr="00E555DA">
        <w:rPr>
          <w:rFonts w:ascii="ＭＳ ゴシック" w:eastAsia="ＭＳ ゴシック" w:hAnsi="ＭＳ ゴシック" w:hint="eastAsia"/>
          <w:sz w:val="24"/>
          <w:szCs w:val="24"/>
        </w:rPr>
        <w:t>○解体工事に要する費用等</w:t>
      </w:r>
    </w:p>
    <w:p w14:paraId="0FD825DD" w14:textId="77777777" w:rsidR="008769E1" w:rsidRPr="005A6B88" w:rsidRDefault="008769E1" w:rsidP="008769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5A6B88">
        <w:rPr>
          <w:rFonts w:hint="eastAsia"/>
          <w:sz w:val="24"/>
          <w:szCs w:val="24"/>
        </w:rPr>
        <w:t>分別解体等の方法</w:t>
      </w:r>
    </w:p>
    <w:tbl>
      <w:tblPr>
        <w:tblStyle w:val="a7"/>
        <w:tblW w:w="9072" w:type="dxa"/>
        <w:tblInd w:w="279" w:type="dxa"/>
        <w:tblLook w:val="04A0" w:firstRow="1" w:lastRow="0" w:firstColumn="1" w:lastColumn="0" w:noHBand="0" w:noVBand="1"/>
      </w:tblPr>
      <w:tblGrid>
        <w:gridCol w:w="536"/>
        <w:gridCol w:w="2627"/>
        <w:gridCol w:w="3216"/>
        <w:gridCol w:w="2693"/>
      </w:tblGrid>
      <w:tr w:rsidR="008769E1" w14:paraId="1AEF7634" w14:textId="77777777" w:rsidTr="00CA7901">
        <w:trPr>
          <w:trHeight w:val="608"/>
        </w:trPr>
        <w:tc>
          <w:tcPr>
            <w:tcW w:w="536" w:type="dxa"/>
            <w:vMerge w:val="restart"/>
            <w:textDirection w:val="tbRlV"/>
            <w:vAlign w:val="center"/>
          </w:tcPr>
          <w:p w14:paraId="72314887" w14:textId="77777777" w:rsidR="008769E1" w:rsidRPr="00AE09EE" w:rsidRDefault="008769E1" w:rsidP="00DA031D">
            <w:pPr>
              <w:ind w:left="113" w:right="113"/>
              <w:jc w:val="center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工程ごとの作業内容及び解体方法</w:t>
            </w:r>
          </w:p>
        </w:tc>
        <w:tc>
          <w:tcPr>
            <w:tcW w:w="2627" w:type="dxa"/>
            <w:vAlign w:val="center"/>
          </w:tcPr>
          <w:p w14:paraId="67B85A8D" w14:textId="77777777" w:rsidR="008769E1" w:rsidRPr="00AE09EE" w:rsidRDefault="008769E1" w:rsidP="00DA031D">
            <w:pPr>
              <w:jc w:val="center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工　程</w:t>
            </w:r>
          </w:p>
        </w:tc>
        <w:tc>
          <w:tcPr>
            <w:tcW w:w="3216" w:type="dxa"/>
            <w:vAlign w:val="center"/>
          </w:tcPr>
          <w:p w14:paraId="2676C8A3" w14:textId="77777777" w:rsidR="008769E1" w:rsidRPr="00AE09EE" w:rsidRDefault="008769E1" w:rsidP="00DA031D">
            <w:pPr>
              <w:jc w:val="center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作業内容</w:t>
            </w:r>
          </w:p>
        </w:tc>
        <w:tc>
          <w:tcPr>
            <w:tcW w:w="2693" w:type="dxa"/>
            <w:vAlign w:val="center"/>
          </w:tcPr>
          <w:p w14:paraId="35FBE0E5" w14:textId="77777777" w:rsidR="008769E1" w:rsidRPr="00AE09EE" w:rsidRDefault="008769E1" w:rsidP="00DA031D">
            <w:pPr>
              <w:jc w:val="center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分別解体の方法</w:t>
            </w:r>
          </w:p>
        </w:tc>
      </w:tr>
      <w:tr w:rsidR="008769E1" w14:paraId="4E6B2BC0" w14:textId="77777777" w:rsidTr="00CA7901">
        <w:trPr>
          <w:trHeight w:val="326"/>
        </w:trPr>
        <w:tc>
          <w:tcPr>
            <w:tcW w:w="536" w:type="dxa"/>
            <w:vMerge/>
          </w:tcPr>
          <w:p w14:paraId="6F966787" w14:textId="77777777" w:rsidR="008769E1" w:rsidRDefault="008769E1" w:rsidP="00DA031D"/>
        </w:tc>
        <w:tc>
          <w:tcPr>
            <w:tcW w:w="2627" w:type="dxa"/>
          </w:tcPr>
          <w:p w14:paraId="780EA08C" w14:textId="77777777" w:rsidR="008769E1" w:rsidRPr="00AE09EE" w:rsidRDefault="008769E1" w:rsidP="00DA031D">
            <w:pPr>
              <w:pStyle w:val="a8"/>
              <w:numPr>
                <w:ilvl w:val="0"/>
                <w:numId w:val="3"/>
              </w:numPr>
              <w:spacing w:line="360" w:lineRule="auto"/>
              <w:ind w:leftChars="0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建築設備・内装材等</w:t>
            </w:r>
          </w:p>
        </w:tc>
        <w:tc>
          <w:tcPr>
            <w:tcW w:w="3216" w:type="dxa"/>
          </w:tcPr>
          <w:p w14:paraId="64321A76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建築設備・内装材等の取り外し</w:t>
            </w:r>
          </w:p>
          <w:p w14:paraId="712E0797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□有　　　□無</w:t>
            </w:r>
          </w:p>
        </w:tc>
        <w:tc>
          <w:tcPr>
            <w:tcW w:w="2693" w:type="dxa"/>
          </w:tcPr>
          <w:p w14:paraId="0DE62D2F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□手作業</w:t>
            </w:r>
          </w:p>
          <w:p w14:paraId="52602B55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□手作業・機械作業の併用</w:t>
            </w:r>
          </w:p>
        </w:tc>
      </w:tr>
      <w:tr w:rsidR="008769E1" w14:paraId="325F1628" w14:textId="77777777" w:rsidTr="00CA7901">
        <w:trPr>
          <w:trHeight w:val="326"/>
        </w:trPr>
        <w:tc>
          <w:tcPr>
            <w:tcW w:w="536" w:type="dxa"/>
            <w:vMerge/>
          </w:tcPr>
          <w:p w14:paraId="007A56B8" w14:textId="77777777" w:rsidR="008769E1" w:rsidRDefault="008769E1" w:rsidP="00DA031D"/>
        </w:tc>
        <w:tc>
          <w:tcPr>
            <w:tcW w:w="2627" w:type="dxa"/>
          </w:tcPr>
          <w:p w14:paraId="705D8EE2" w14:textId="77777777" w:rsidR="008769E1" w:rsidRPr="00AE09EE" w:rsidRDefault="008769E1" w:rsidP="00DA031D">
            <w:pPr>
              <w:pStyle w:val="a8"/>
              <w:numPr>
                <w:ilvl w:val="0"/>
                <w:numId w:val="3"/>
              </w:numPr>
              <w:spacing w:line="360" w:lineRule="auto"/>
              <w:ind w:leftChars="0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屋根ふき材</w:t>
            </w:r>
          </w:p>
        </w:tc>
        <w:tc>
          <w:tcPr>
            <w:tcW w:w="3216" w:type="dxa"/>
          </w:tcPr>
          <w:p w14:paraId="503F5D3A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屋根ふき材の取り外し</w:t>
            </w:r>
          </w:p>
          <w:p w14:paraId="29E85975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□有　　　□無</w:t>
            </w:r>
          </w:p>
        </w:tc>
        <w:tc>
          <w:tcPr>
            <w:tcW w:w="2693" w:type="dxa"/>
          </w:tcPr>
          <w:p w14:paraId="51BC99BF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□手作業</w:t>
            </w:r>
          </w:p>
          <w:p w14:paraId="4B630FB9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□手作業・機械作業の併用</w:t>
            </w:r>
          </w:p>
        </w:tc>
      </w:tr>
      <w:tr w:rsidR="008769E1" w14:paraId="4AC67ABA" w14:textId="77777777" w:rsidTr="00CA7901">
        <w:trPr>
          <w:trHeight w:val="326"/>
        </w:trPr>
        <w:tc>
          <w:tcPr>
            <w:tcW w:w="536" w:type="dxa"/>
            <w:vMerge/>
          </w:tcPr>
          <w:p w14:paraId="04E1D03B" w14:textId="77777777" w:rsidR="008769E1" w:rsidRDefault="008769E1" w:rsidP="00DA031D"/>
        </w:tc>
        <w:tc>
          <w:tcPr>
            <w:tcW w:w="2627" w:type="dxa"/>
          </w:tcPr>
          <w:p w14:paraId="65FE16C9" w14:textId="77777777" w:rsidR="008769E1" w:rsidRPr="00AE09EE" w:rsidRDefault="008769E1" w:rsidP="00DA031D">
            <w:pPr>
              <w:pStyle w:val="a8"/>
              <w:numPr>
                <w:ilvl w:val="0"/>
                <w:numId w:val="3"/>
              </w:numPr>
              <w:spacing w:line="360" w:lineRule="auto"/>
              <w:ind w:leftChars="0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外装材・上部構造部分</w:t>
            </w:r>
          </w:p>
        </w:tc>
        <w:tc>
          <w:tcPr>
            <w:tcW w:w="3216" w:type="dxa"/>
          </w:tcPr>
          <w:p w14:paraId="5FBD156D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外装材・上部構造部分の取り壊し</w:t>
            </w:r>
          </w:p>
          <w:p w14:paraId="73EBF2D3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□有　　　□無</w:t>
            </w:r>
          </w:p>
        </w:tc>
        <w:tc>
          <w:tcPr>
            <w:tcW w:w="2693" w:type="dxa"/>
          </w:tcPr>
          <w:p w14:paraId="3DCF8F00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□手作業</w:t>
            </w:r>
          </w:p>
          <w:p w14:paraId="5EADC0B3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□手作業・機械作業の併用</w:t>
            </w:r>
          </w:p>
        </w:tc>
      </w:tr>
      <w:tr w:rsidR="008769E1" w14:paraId="7323948A" w14:textId="77777777" w:rsidTr="00CA7901">
        <w:trPr>
          <w:trHeight w:val="326"/>
        </w:trPr>
        <w:tc>
          <w:tcPr>
            <w:tcW w:w="536" w:type="dxa"/>
            <w:vMerge/>
          </w:tcPr>
          <w:p w14:paraId="3B5F1A65" w14:textId="77777777" w:rsidR="008769E1" w:rsidRDefault="008769E1" w:rsidP="00DA031D"/>
        </w:tc>
        <w:tc>
          <w:tcPr>
            <w:tcW w:w="2627" w:type="dxa"/>
          </w:tcPr>
          <w:p w14:paraId="4A8472F3" w14:textId="77777777" w:rsidR="008769E1" w:rsidRPr="00AE09EE" w:rsidRDefault="008769E1" w:rsidP="00DA031D">
            <w:pPr>
              <w:pStyle w:val="a8"/>
              <w:numPr>
                <w:ilvl w:val="0"/>
                <w:numId w:val="3"/>
              </w:numPr>
              <w:spacing w:line="360" w:lineRule="auto"/>
              <w:ind w:leftChars="0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基礎・基礎ぐい</w:t>
            </w:r>
          </w:p>
        </w:tc>
        <w:tc>
          <w:tcPr>
            <w:tcW w:w="3216" w:type="dxa"/>
          </w:tcPr>
          <w:p w14:paraId="563AC172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基礎・基礎ぐいの取り壊し</w:t>
            </w:r>
          </w:p>
          <w:p w14:paraId="271C2535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□有　　　□無</w:t>
            </w:r>
          </w:p>
        </w:tc>
        <w:tc>
          <w:tcPr>
            <w:tcW w:w="2693" w:type="dxa"/>
          </w:tcPr>
          <w:p w14:paraId="7DCC2037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□手作業</w:t>
            </w:r>
          </w:p>
          <w:p w14:paraId="1AFCE681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□手作業・機械作業の併用</w:t>
            </w:r>
          </w:p>
        </w:tc>
      </w:tr>
      <w:tr w:rsidR="008769E1" w14:paraId="58F8AE4D" w14:textId="77777777" w:rsidTr="00CA7901">
        <w:trPr>
          <w:trHeight w:val="326"/>
        </w:trPr>
        <w:tc>
          <w:tcPr>
            <w:tcW w:w="536" w:type="dxa"/>
            <w:vMerge/>
          </w:tcPr>
          <w:p w14:paraId="37065C62" w14:textId="77777777" w:rsidR="008769E1" w:rsidRDefault="008769E1" w:rsidP="00DA031D"/>
        </w:tc>
        <w:tc>
          <w:tcPr>
            <w:tcW w:w="2627" w:type="dxa"/>
          </w:tcPr>
          <w:p w14:paraId="0A12E4F6" w14:textId="77777777" w:rsidR="008769E1" w:rsidRPr="00AE09EE" w:rsidRDefault="008769E1" w:rsidP="00DA031D">
            <w:pPr>
              <w:pStyle w:val="a8"/>
              <w:numPr>
                <w:ilvl w:val="0"/>
                <w:numId w:val="3"/>
              </w:numPr>
              <w:spacing w:line="360" w:lineRule="auto"/>
              <w:ind w:leftChars="0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その他</w:t>
            </w:r>
          </w:p>
          <w:p w14:paraId="11E65E2D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（　　　　　　　　　　）</w:t>
            </w:r>
          </w:p>
        </w:tc>
        <w:tc>
          <w:tcPr>
            <w:tcW w:w="3216" w:type="dxa"/>
          </w:tcPr>
          <w:p w14:paraId="4DB7AFA6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その他の取り壊し</w:t>
            </w:r>
          </w:p>
          <w:p w14:paraId="1ADA6233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□有　　　□無</w:t>
            </w:r>
          </w:p>
        </w:tc>
        <w:tc>
          <w:tcPr>
            <w:tcW w:w="2693" w:type="dxa"/>
          </w:tcPr>
          <w:p w14:paraId="46F611C6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□手作業</w:t>
            </w:r>
          </w:p>
          <w:p w14:paraId="6914AB33" w14:textId="77777777" w:rsidR="008769E1" w:rsidRPr="00AE09EE" w:rsidRDefault="008769E1" w:rsidP="00DA031D">
            <w:pPr>
              <w:spacing w:line="360" w:lineRule="auto"/>
              <w:rPr>
                <w:sz w:val="22"/>
              </w:rPr>
            </w:pPr>
            <w:r w:rsidRPr="00AE09EE">
              <w:rPr>
                <w:rFonts w:hint="eastAsia"/>
                <w:sz w:val="22"/>
              </w:rPr>
              <w:t>□手作業・機械作業の併用</w:t>
            </w:r>
          </w:p>
        </w:tc>
      </w:tr>
    </w:tbl>
    <w:p w14:paraId="57439397" w14:textId="77777777" w:rsidR="008769E1" w:rsidRPr="008F5632" w:rsidRDefault="008769E1" w:rsidP="008769E1">
      <w:pPr>
        <w:ind w:firstLineChars="200" w:firstLine="442"/>
        <w:rPr>
          <w:sz w:val="24"/>
          <w:szCs w:val="24"/>
        </w:rPr>
      </w:pPr>
      <w:r w:rsidRPr="008F5632">
        <w:rPr>
          <w:rFonts w:hint="eastAsia"/>
          <w:sz w:val="24"/>
          <w:szCs w:val="24"/>
        </w:rPr>
        <w:t>※「分別解体等の方法」の欄については、該当がない場合は記載の必要はない。</w:t>
      </w:r>
    </w:p>
    <w:p w14:paraId="5681FCF8" w14:textId="77777777" w:rsidR="008769E1" w:rsidRPr="00AE09EE" w:rsidRDefault="008769E1" w:rsidP="008769E1">
      <w:pPr>
        <w:rPr>
          <w:sz w:val="24"/>
          <w:szCs w:val="24"/>
        </w:rPr>
      </w:pPr>
    </w:p>
    <w:p w14:paraId="53D28C43" w14:textId="77777777" w:rsidR="008769E1" w:rsidRPr="008F5632" w:rsidRDefault="008769E1" w:rsidP="008769E1">
      <w:pPr>
        <w:rPr>
          <w:sz w:val="24"/>
          <w:szCs w:val="24"/>
        </w:rPr>
      </w:pPr>
      <w:r w:rsidRPr="008F5632">
        <w:rPr>
          <w:rFonts w:hint="eastAsia"/>
          <w:sz w:val="24"/>
          <w:szCs w:val="24"/>
        </w:rPr>
        <w:t xml:space="preserve">２．解体工事に要する費用（直接工事費）　</w:t>
      </w:r>
      <w:r w:rsidRPr="008F5632">
        <w:rPr>
          <w:rFonts w:hint="eastAsia"/>
          <w:sz w:val="24"/>
          <w:szCs w:val="24"/>
          <w:u w:val="single"/>
        </w:rPr>
        <w:t xml:space="preserve">　　　　　　　　　　　　　円（税抜き）</w:t>
      </w:r>
    </w:p>
    <w:p w14:paraId="4F5BBBD5" w14:textId="77777777" w:rsidR="008769E1" w:rsidRPr="008F5632" w:rsidRDefault="008769E1" w:rsidP="008769E1">
      <w:pPr>
        <w:ind w:firstLineChars="100" w:firstLine="221"/>
        <w:rPr>
          <w:sz w:val="24"/>
          <w:szCs w:val="24"/>
        </w:rPr>
      </w:pPr>
      <w:r w:rsidRPr="008F5632">
        <w:rPr>
          <w:rFonts w:hint="eastAsia"/>
          <w:sz w:val="24"/>
          <w:szCs w:val="24"/>
        </w:rPr>
        <w:t>（注）　・解体工事の場合のみ記載する。</w:t>
      </w:r>
    </w:p>
    <w:p w14:paraId="0D41BDE3" w14:textId="77777777" w:rsidR="008769E1" w:rsidRPr="008F5632" w:rsidRDefault="008769E1" w:rsidP="008769E1">
      <w:pPr>
        <w:ind w:firstLineChars="100" w:firstLine="221"/>
        <w:rPr>
          <w:sz w:val="24"/>
          <w:szCs w:val="24"/>
        </w:rPr>
      </w:pPr>
      <w:r w:rsidRPr="008F5632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・解体工事に伴う分別解体及び積</w:t>
      </w:r>
      <w:r w:rsidRPr="008F5632">
        <w:rPr>
          <w:rFonts w:hint="eastAsia"/>
          <w:sz w:val="24"/>
          <w:szCs w:val="24"/>
        </w:rPr>
        <w:t>込みに要する費用とする。</w:t>
      </w:r>
    </w:p>
    <w:p w14:paraId="2E1E6955" w14:textId="77777777" w:rsidR="008769E1" w:rsidRPr="008F5632" w:rsidRDefault="008769E1" w:rsidP="008769E1">
      <w:pPr>
        <w:ind w:firstLineChars="100" w:firstLine="221"/>
        <w:rPr>
          <w:sz w:val="24"/>
          <w:szCs w:val="24"/>
        </w:rPr>
      </w:pPr>
      <w:r w:rsidRPr="008F5632">
        <w:rPr>
          <w:rFonts w:hint="eastAsia"/>
          <w:sz w:val="24"/>
          <w:szCs w:val="24"/>
        </w:rPr>
        <w:t xml:space="preserve">　　　　・仮設費及び運搬費は含まない。</w:t>
      </w:r>
    </w:p>
    <w:p w14:paraId="5FBBC0BD" w14:textId="77777777" w:rsidR="008769E1" w:rsidRDefault="008769E1" w:rsidP="008769E1">
      <w:pPr>
        <w:rPr>
          <w:sz w:val="24"/>
          <w:szCs w:val="24"/>
        </w:rPr>
      </w:pPr>
    </w:p>
    <w:p w14:paraId="40DDEADA" w14:textId="77777777" w:rsidR="008769E1" w:rsidRPr="008F5632" w:rsidRDefault="008769E1" w:rsidP="008769E1">
      <w:pPr>
        <w:pStyle w:val="a8"/>
        <w:numPr>
          <w:ilvl w:val="0"/>
          <w:numId w:val="4"/>
        </w:numPr>
        <w:ind w:leftChars="0"/>
        <w:rPr>
          <w:sz w:val="24"/>
          <w:szCs w:val="24"/>
        </w:rPr>
      </w:pPr>
      <w:r w:rsidRPr="008F5632">
        <w:rPr>
          <w:rFonts w:hint="eastAsia"/>
          <w:sz w:val="24"/>
          <w:szCs w:val="24"/>
        </w:rPr>
        <w:t>再資源化をする施設の名称及び所在地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021"/>
        <w:gridCol w:w="3022"/>
        <w:gridCol w:w="3022"/>
      </w:tblGrid>
      <w:tr w:rsidR="008769E1" w14:paraId="1DD76115" w14:textId="77777777" w:rsidTr="00CA7901">
        <w:trPr>
          <w:trHeight w:val="589"/>
        </w:trPr>
        <w:tc>
          <w:tcPr>
            <w:tcW w:w="3021" w:type="dxa"/>
            <w:vAlign w:val="center"/>
          </w:tcPr>
          <w:p w14:paraId="1C877F05" w14:textId="77777777" w:rsidR="008769E1" w:rsidRDefault="008769E1" w:rsidP="00DA031D">
            <w:pPr>
              <w:jc w:val="center"/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3022" w:type="dxa"/>
            <w:vAlign w:val="center"/>
          </w:tcPr>
          <w:p w14:paraId="1520A3C8" w14:textId="77777777" w:rsidR="008769E1" w:rsidRDefault="008769E1" w:rsidP="00DA031D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022" w:type="dxa"/>
            <w:vAlign w:val="center"/>
          </w:tcPr>
          <w:p w14:paraId="2037F5A4" w14:textId="77777777" w:rsidR="008769E1" w:rsidRDefault="008769E1" w:rsidP="00DA031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8769E1" w14:paraId="19ACC160" w14:textId="77777777" w:rsidTr="00CA7901">
        <w:trPr>
          <w:trHeight w:val="630"/>
        </w:trPr>
        <w:tc>
          <w:tcPr>
            <w:tcW w:w="3021" w:type="dxa"/>
          </w:tcPr>
          <w:p w14:paraId="6AB42790" w14:textId="77777777" w:rsidR="008769E1" w:rsidRDefault="008769E1" w:rsidP="00DA031D"/>
        </w:tc>
        <w:tc>
          <w:tcPr>
            <w:tcW w:w="3022" w:type="dxa"/>
          </w:tcPr>
          <w:p w14:paraId="1C5E9D5A" w14:textId="77777777" w:rsidR="008769E1" w:rsidRDefault="008769E1" w:rsidP="00DA031D"/>
        </w:tc>
        <w:tc>
          <w:tcPr>
            <w:tcW w:w="3022" w:type="dxa"/>
          </w:tcPr>
          <w:p w14:paraId="74C73798" w14:textId="77777777" w:rsidR="008769E1" w:rsidRDefault="008769E1" w:rsidP="00DA031D"/>
        </w:tc>
      </w:tr>
      <w:tr w:rsidR="008769E1" w14:paraId="629905E8" w14:textId="77777777" w:rsidTr="00CA7901">
        <w:trPr>
          <w:trHeight w:val="623"/>
        </w:trPr>
        <w:tc>
          <w:tcPr>
            <w:tcW w:w="3021" w:type="dxa"/>
          </w:tcPr>
          <w:p w14:paraId="13833CCB" w14:textId="77777777" w:rsidR="008769E1" w:rsidRDefault="008769E1" w:rsidP="00DA031D"/>
        </w:tc>
        <w:tc>
          <w:tcPr>
            <w:tcW w:w="3022" w:type="dxa"/>
          </w:tcPr>
          <w:p w14:paraId="2CC00513" w14:textId="77777777" w:rsidR="008769E1" w:rsidRDefault="008769E1" w:rsidP="00DA031D"/>
        </w:tc>
        <w:tc>
          <w:tcPr>
            <w:tcW w:w="3022" w:type="dxa"/>
          </w:tcPr>
          <w:p w14:paraId="5D8F6EC3" w14:textId="77777777" w:rsidR="008769E1" w:rsidRDefault="008769E1" w:rsidP="00DA031D"/>
        </w:tc>
      </w:tr>
      <w:tr w:rsidR="008769E1" w14:paraId="79434619" w14:textId="77777777" w:rsidTr="00CA7901">
        <w:trPr>
          <w:trHeight w:val="648"/>
        </w:trPr>
        <w:tc>
          <w:tcPr>
            <w:tcW w:w="3021" w:type="dxa"/>
          </w:tcPr>
          <w:p w14:paraId="238471AB" w14:textId="77777777" w:rsidR="008769E1" w:rsidRDefault="008769E1" w:rsidP="00DA031D"/>
        </w:tc>
        <w:tc>
          <w:tcPr>
            <w:tcW w:w="3022" w:type="dxa"/>
          </w:tcPr>
          <w:p w14:paraId="2B09858A" w14:textId="77777777" w:rsidR="008769E1" w:rsidRDefault="008769E1" w:rsidP="00DA031D"/>
        </w:tc>
        <w:tc>
          <w:tcPr>
            <w:tcW w:w="3022" w:type="dxa"/>
          </w:tcPr>
          <w:p w14:paraId="2754BF80" w14:textId="77777777" w:rsidR="008769E1" w:rsidRDefault="008769E1" w:rsidP="00DA031D"/>
        </w:tc>
      </w:tr>
      <w:tr w:rsidR="008769E1" w14:paraId="0EF33D3A" w14:textId="77777777" w:rsidTr="00CA7901">
        <w:trPr>
          <w:trHeight w:val="625"/>
        </w:trPr>
        <w:tc>
          <w:tcPr>
            <w:tcW w:w="3021" w:type="dxa"/>
          </w:tcPr>
          <w:p w14:paraId="24E51A8E" w14:textId="77777777" w:rsidR="008769E1" w:rsidRDefault="008769E1" w:rsidP="00DA031D"/>
        </w:tc>
        <w:tc>
          <w:tcPr>
            <w:tcW w:w="3022" w:type="dxa"/>
          </w:tcPr>
          <w:p w14:paraId="04387B9A" w14:textId="77777777" w:rsidR="008769E1" w:rsidRDefault="008769E1" w:rsidP="00DA031D"/>
        </w:tc>
        <w:tc>
          <w:tcPr>
            <w:tcW w:w="3022" w:type="dxa"/>
          </w:tcPr>
          <w:p w14:paraId="05EA7766" w14:textId="77777777" w:rsidR="008769E1" w:rsidRDefault="008769E1" w:rsidP="00DA031D"/>
        </w:tc>
      </w:tr>
    </w:tbl>
    <w:p w14:paraId="2480A440" w14:textId="77777777" w:rsidR="008769E1" w:rsidRDefault="008769E1" w:rsidP="008769E1"/>
    <w:p w14:paraId="7629FE58" w14:textId="77777777" w:rsidR="008769E1" w:rsidRPr="008F5632" w:rsidRDefault="008769E1" w:rsidP="008769E1">
      <w:pPr>
        <w:rPr>
          <w:sz w:val="24"/>
          <w:szCs w:val="24"/>
        </w:rPr>
      </w:pPr>
      <w:r w:rsidRPr="008F5632">
        <w:rPr>
          <w:rFonts w:hint="eastAsia"/>
          <w:sz w:val="24"/>
          <w:szCs w:val="24"/>
        </w:rPr>
        <w:t xml:space="preserve">４．再資源化等に要する費用（直接工事費）　</w:t>
      </w:r>
      <w:r w:rsidRPr="008F5632">
        <w:rPr>
          <w:rFonts w:hint="eastAsia"/>
          <w:sz w:val="24"/>
          <w:szCs w:val="24"/>
          <w:u w:val="single"/>
        </w:rPr>
        <w:t xml:space="preserve">　　　　　　　　　　　　　円（税抜き）</w:t>
      </w:r>
    </w:p>
    <w:p w14:paraId="440F60AB" w14:textId="77777777" w:rsidR="008769E1" w:rsidRDefault="008769E1" w:rsidP="008769E1">
      <w:pPr>
        <w:ind w:firstLineChars="100" w:firstLine="221"/>
        <w:rPr>
          <w:sz w:val="24"/>
          <w:szCs w:val="24"/>
        </w:rPr>
      </w:pPr>
      <w:r w:rsidRPr="008F5632">
        <w:rPr>
          <w:rFonts w:hint="eastAsia"/>
          <w:sz w:val="24"/>
          <w:szCs w:val="24"/>
        </w:rPr>
        <w:t>（注）　特定建設資材廃棄物の運搬費を含む。</w:t>
      </w:r>
    </w:p>
    <w:p w14:paraId="1CFC4CC6" w14:textId="77777777" w:rsidR="008769E1" w:rsidRPr="008F5632" w:rsidRDefault="008769E1" w:rsidP="008769E1">
      <w:pPr>
        <w:rPr>
          <w:sz w:val="24"/>
          <w:szCs w:val="24"/>
        </w:rPr>
      </w:pPr>
    </w:p>
    <w:p w14:paraId="063B9FA3" w14:textId="77777777" w:rsidR="005A6B88" w:rsidRPr="008769E1" w:rsidRDefault="005A6B88" w:rsidP="005A6B88"/>
    <w:p w14:paraId="55192190" w14:textId="77777777" w:rsidR="005A6B88" w:rsidRPr="005A6B88" w:rsidRDefault="005A6B88">
      <w:pPr>
        <w:widowControl/>
        <w:jc w:val="left"/>
      </w:pPr>
    </w:p>
    <w:p w14:paraId="6F8F3B2D" w14:textId="77777777" w:rsidR="002E678A" w:rsidRDefault="002E678A" w:rsidP="00E90286"/>
    <w:sectPr w:rsidR="002E678A" w:rsidSect="00AE09EE">
      <w:headerReference w:type="default" r:id="rId8"/>
      <w:pgSz w:w="11906" w:h="16838" w:code="9"/>
      <w:pgMar w:top="1134" w:right="1134" w:bottom="851" w:left="1418" w:header="851" w:footer="992" w:gutter="0"/>
      <w:cols w:space="425"/>
      <w:docGrid w:type="linesAndChars" w:linePitch="313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6001" w14:textId="77777777" w:rsidR="00060E02" w:rsidRDefault="00060E02" w:rsidP="004909CF">
      <w:r>
        <w:separator/>
      </w:r>
    </w:p>
  </w:endnote>
  <w:endnote w:type="continuationSeparator" w:id="0">
    <w:p w14:paraId="3CA6ABE1" w14:textId="77777777" w:rsidR="00060E02" w:rsidRDefault="00060E02" w:rsidP="0049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78F5" w14:textId="77777777" w:rsidR="00060E02" w:rsidRDefault="00060E02" w:rsidP="004909CF">
      <w:r>
        <w:separator/>
      </w:r>
    </w:p>
  </w:footnote>
  <w:footnote w:type="continuationSeparator" w:id="0">
    <w:p w14:paraId="3387FA5B" w14:textId="77777777" w:rsidR="00060E02" w:rsidRDefault="00060E02" w:rsidP="0049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18CF" w14:textId="72FBD7B6" w:rsidR="008769E1" w:rsidRDefault="008769E1" w:rsidP="008769E1">
    <w:pPr>
      <w:pStyle w:val="a3"/>
      <w:tabs>
        <w:tab w:val="clear" w:pos="4252"/>
        <w:tab w:val="clear" w:pos="8504"/>
        <w:tab w:val="left" w:pos="256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49AA"/>
    <w:multiLevelType w:val="hybridMultilevel"/>
    <w:tmpl w:val="75548E3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23D6C"/>
    <w:multiLevelType w:val="hybridMultilevel"/>
    <w:tmpl w:val="75548E3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BB043A"/>
    <w:multiLevelType w:val="hybridMultilevel"/>
    <w:tmpl w:val="9CC6D5AC"/>
    <w:lvl w:ilvl="0" w:tplc="DD7EA3D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8929C6"/>
    <w:multiLevelType w:val="hybridMultilevel"/>
    <w:tmpl w:val="9808FDEC"/>
    <w:lvl w:ilvl="0" w:tplc="8954DD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4B2E8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6E4E9B"/>
    <w:multiLevelType w:val="hybridMultilevel"/>
    <w:tmpl w:val="8DC671B8"/>
    <w:lvl w:ilvl="0" w:tplc="6EEE3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432B"/>
    <w:multiLevelType w:val="hybridMultilevel"/>
    <w:tmpl w:val="049C18B6"/>
    <w:lvl w:ilvl="0" w:tplc="C67AB15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F44500"/>
    <w:multiLevelType w:val="hybridMultilevel"/>
    <w:tmpl w:val="75548E3A"/>
    <w:lvl w:ilvl="0" w:tplc="463A9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6542772">
    <w:abstractNumId w:val="4"/>
  </w:num>
  <w:num w:numId="2" w16cid:durableId="418332819">
    <w:abstractNumId w:val="3"/>
  </w:num>
  <w:num w:numId="3" w16cid:durableId="1629047220">
    <w:abstractNumId w:val="6"/>
  </w:num>
  <w:num w:numId="4" w16cid:durableId="962880973">
    <w:abstractNumId w:val="2"/>
  </w:num>
  <w:num w:numId="5" w16cid:durableId="1012293658">
    <w:abstractNumId w:val="5"/>
  </w:num>
  <w:num w:numId="6" w16cid:durableId="993724432">
    <w:abstractNumId w:val="0"/>
  </w:num>
  <w:num w:numId="7" w16cid:durableId="707029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CF"/>
    <w:rsid w:val="0004511E"/>
    <w:rsid w:val="00060E02"/>
    <w:rsid w:val="000B638D"/>
    <w:rsid w:val="000F4450"/>
    <w:rsid w:val="001071FF"/>
    <w:rsid w:val="00212EAE"/>
    <w:rsid w:val="00220B8B"/>
    <w:rsid w:val="00241051"/>
    <w:rsid w:val="002E678A"/>
    <w:rsid w:val="003871EF"/>
    <w:rsid w:val="003A216A"/>
    <w:rsid w:val="00413E82"/>
    <w:rsid w:val="004909CF"/>
    <w:rsid w:val="00565166"/>
    <w:rsid w:val="00571C82"/>
    <w:rsid w:val="005A6B88"/>
    <w:rsid w:val="005E0CB0"/>
    <w:rsid w:val="00610DDF"/>
    <w:rsid w:val="006314D1"/>
    <w:rsid w:val="006315F7"/>
    <w:rsid w:val="00675D07"/>
    <w:rsid w:val="0067782E"/>
    <w:rsid w:val="006B3725"/>
    <w:rsid w:val="008545C1"/>
    <w:rsid w:val="0087429F"/>
    <w:rsid w:val="008769E1"/>
    <w:rsid w:val="008F69E3"/>
    <w:rsid w:val="009369CE"/>
    <w:rsid w:val="00972B83"/>
    <w:rsid w:val="009A4A91"/>
    <w:rsid w:val="009D44FC"/>
    <w:rsid w:val="00A04815"/>
    <w:rsid w:val="00A27773"/>
    <w:rsid w:val="00AB4525"/>
    <w:rsid w:val="00AD6C91"/>
    <w:rsid w:val="00AF4399"/>
    <w:rsid w:val="00B12074"/>
    <w:rsid w:val="00C05AE5"/>
    <w:rsid w:val="00C54E0D"/>
    <w:rsid w:val="00C72597"/>
    <w:rsid w:val="00CA7901"/>
    <w:rsid w:val="00D21264"/>
    <w:rsid w:val="00E555DA"/>
    <w:rsid w:val="00E81327"/>
    <w:rsid w:val="00E90286"/>
    <w:rsid w:val="00F069CF"/>
    <w:rsid w:val="00F3654D"/>
    <w:rsid w:val="00F842A8"/>
    <w:rsid w:val="00FB6872"/>
    <w:rsid w:val="00F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4E80D"/>
  <w15:docId w15:val="{44B14DA5-4562-406F-B21F-3116B58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3F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9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9CF"/>
  </w:style>
  <w:style w:type="paragraph" w:styleId="a5">
    <w:name w:val="footer"/>
    <w:basedOn w:val="a"/>
    <w:link w:val="a6"/>
    <w:uiPriority w:val="99"/>
    <w:unhideWhenUsed/>
    <w:rsid w:val="004909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9CF"/>
  </w:style>
  <w:style w:type="table" w:styleId="a7">
    <w:name w:val="Table Grid"/>
    <w:basedOn w:val="a1"/>
    <w:uiPriority w:val="39"/>
    <w:rsid w:val="00490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1051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6314D1"/>
    <w:pPr>
      <w:jc w:val="center"/>
    </w:pPr>
  </w:style>
  <w:style w:type="character" w:customStyle="1" w:styleId="aa">
    <w:name w:val="記 (文字)"/>
    <w:basedOn w:val="a0"/>
    <w:link w:val="a9"/>
    <w:uiPriority w:val="99"/>
    <w:rsid w:val="006314D1"/>
  </w:style>
  <w:style w:type="paragraph" w:styleId="ab">
    <w:name w:val="Balloon Text"/>
    <w:basedOn w:val="a"/>
    <w:link w:val="ac"/>
    <w:uiPriority w:val="99"/>
    <w:semiHidden/>
    <w:unhideWhenUsed/>
    <w:rsid w:val="00631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31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E3FE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FE3FE1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F4399"/>
    <w:pPr>
      <w:tabs>
        <w:tab w:val="right" w:leader="dot" w:pos="9344"/>
      </w:tabs>
    </w:pPr>
    <w:rPr>
      <w:rFonts w:ascii="ＭＳ ゴシック" w:eastAsia="ＭＳ ゴシック" w:hAnsi="ＭＳ ゴシック"/>
      <w:noProof/>
    </w:rPr>
  </w:style>
  <w:style w:type="character" w:styleId="ae">
    <w:name w:val="Hyperlink"/>
    <w:basedOn w:val="a0"/>
    <w:uiPriority w:val="99"/>
    <w:unhideWhenUsed/>
    <w:rsid w:val="00FE3F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2565E-AEB8-45A2-8F23-AE3152FF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幸一郎</dc:creator>
  <cp:lastModifiedBy>高田 幸一郎</cp:lastModifiedBy>
  <cp:revision>2</cp:revision>
  <dcterms:created xsi:type="dcterms:W3CDTF">2026-03-16T04:50:00Z</dcterms:created>
  <dcterms:modified xsi:type="dcterms:W3CDTF">2026-03-16T04:50:00Z</dcterms:modified>
</cp:coreProperties>
</file>