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5702" w14:textId="2A1F5B60" w:rsidR="00043FF8" w:rsidRPr="00CC719A" w:rsidRDefault="00CC719A">
      <w:pPr>
        <w:rPr>
          <w:rFonts w:ascii="ＭＳ Ｐゴシック" w:eastAsia="ＭＳ Ｐゴシック" w:hAnsi="ＭＳ Ｐゴシック"/>
          <w:b/>
          <w:bCs/>
          <w:color w:val="242424"/>
          <w:sz w:val="28"/>
          <w:szCs w:val="28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b/>
          <w:bCs/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13EC1" wp14:editId="66021B98">
                <wp:simplePos x="0" y="0"/>
                <wp:positionH relativeFrom="margin">
                  <wp:align>right</wp:align>
                </wp:positionH>
                <wp:positionV relativeFrom="paragraph">
                  <wp:posOffset>-611416</wp:posOffset>
                </wp:positionV>
                <wp:extent cx="552893" cy="318977"/>
                <wp:effectExtent l="0" t="0" r="19050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93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83544" w14:textId="6FFEF355" w:rsidR="00CC719A" w:rsidRPr="00CC719A" w:rsidRDefault="00CC719A" w:rsidP="00CC719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C719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13E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65pt;margin-top:-48.15pt;width:43.55pt;height:25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" fillcolor="white [3201]" strokeweight=".5pt">
                <v:textbox>
                  <w:txbxContent>
                    <w:p w14:paraId="36883544" w14:textId="6FFEF355" w:rsidR="00CC719A" w:rsidRPr="00CC719A" w:rsidRDefault="00CC719A" w:rsidP="00CC719A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C719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FF8" w:rsidRPr="00CC719A">
        <w:rPr>
          <w:rFonts w:ascii="ＭＳ Ｐゴシック" w:eastAsia="ＭＳ Ｐゴシック" w:hAnsi="ＭＳ Ｐゴシック" w:hint="eastAsia"/>
          <w:b/>
          <w:bCs/>
          <w:color w:val="242424"/>
          <w:sz w:val="28"/>
          <w:szCs w:val="28"/>
          <w:shd w:val="clear" w:color="auto" w:fill="FFFFFF"/>
        </w:rPr>
        <w:t>多面的機能支払交付金を活用した活動中の</w:t>
      </w:r>
      <w:r w:rsidR="00043FF8" w:rsidRPr="00CC719A">
        <w:rPr>
          <w:rStyle w:val="markjpr4slti2"/>
          <w:rFonts w:ascii="ＭＳ Ｐゴシック" w:eastAsia="ＭＳ Ｐゴシック" w:hAnsi="ＭＳ Ｐゴシック" w:hint="eastAsia"/>
          <w:b/>
          <w:bCs/>
          <w:color w:val="242424"/>
          <w:sz w:val="28"/>
          <w:szCs w:val="28"/>
          <w:bdr w:val="none" w:sz="0" w:space="0" w:color="auto" w:frame="1"/>
          <w:shd w:val="clear" w:color="auto" w:fill="FFFFFF"/>
        </w:rPr>
        <w:t>事故</w:t>
      </w:r>
      <w:r w:rsidR="00043FF8" w:rsidRPr="00CC719A">
        <w:rPr>
          <w:rFonts w:ascii="ＭＳ Ｐゴシック" w:eastAsia="ＭＳ Ｐゴシック" w:hAnsi="ＭＳ Ｐゴシック" w:hint="eastAsia"/>
          <w:b/>
          <w:bCs/>
          <w:color w:val="242424"/>
          <w:sz w:val="28"/>
          <w:szCs w:val="28"/>
          <w:shd w:val="clear" w:color="auto" w:fill="FFFFFF"/>
        </w:rPr>
        <w:t>防止</w:t>
      </w:r>
      <w:r w:rsidR="00043FF8" w:rsidRPr="00CC719A">
        <w:rPr>
          <w:rFonts w:ascii="ＭＳ Ｐゴシック" w:eastAsia="ＭＳ Ｐゴシック" w:hAnsi="ＭＳ Ｐゴシック" w:hint="eastAsia"/>
          <w:b/>
          <w:bCs/>
          <w:color w:val="242424"/>
          <w:sz w:val="28"/>
          <w:szCs w:val="28"/>
          <w:shd w:val="clear" w:color="auto" w:fill="FFFFFF"/>
        </w:rPr>
        <w:t>及び事故発生時の対応</w:t>
      </w:r>
    </w:p>
    <w:p w14:paraId="3CD88303" w14:textId="77777777" w:rsidR="00043FF8" w:rsidRPr="00043FF8" w:rsidRDefault="00043FF8">
      <w:pPr>
        <w:rPr>
          <w:rFonts w:ascii="ＭＳ 明朝" w:eastAsia="ＭＳ 明朝" w:hAnsi="ＭＳ 明朝"/>
          <w:color w:val="242424"/>
          <w:sz w:val="24"/>
          <w:szCs w:val="24"/>
          <w:shd w:val="clear" w:color="auto" w:fill="FFFFFF"/>
        </w:rPr>
      </w:pPr>
    </w:p>
    <w:p w14:paraId="337A7C9F" w14:textId="29520E83" w:rsidR="00043FF8" w:rsidRPr="00043FF8" w:rsidRDefault="00043FF8" w:rsidP="004A2BD3">
      <w:pPr>
        <w:ind w:left="240" w:hangingChars="100" w:hanging="240"/>
        <w:rPr>
          <w:rFonts w:ascii="ＭＳ 明朝" w:eastAsia="ＭＳ 明朝" w:hAnsi="ＭＳ 明朝"/>
          <w:color w:val="242424"/>
          <w:sz w:val="24"/>
          <w:szCs w:val="24"/>
        </w:rPr>
      </w:pPr>
      <w:r w:rsidRPr="00043FF8">
        <w:rPr>
          <w:rFonts w:ascii="ＭＳ Ｐゴシック" w:eastAsia="ＭＳ Ｐゴシック" w:hAnsi="ＭＳ Ｐゴシック" w:hint="eastAsia"/>
          <w:color w:val="242424"/>
          <w:sz w:val="24"/>
          <w:szCs w:val="24"/>
        </w:rPr>
        <w:t>１　活動中の事故防止</w:t>
      </w:r>
      <w:r w:rsidRPr="00043FF8">
        <w:rPr>
          <w:rFonts w:ascii="ＭＳ Ｐゴシック" w:eastAsia="ＭＳ Ｐゴシック" w:hAnsi="ＭＳ Ｐゴシック" w:hint="eastAsia"/>
          <w:color w:val="242424"/>
          <w:sz w:val="24"/>
          <w:szCs w:val="24"/>
        </w:rPr>
        <w:br/>
      </w:r>
      <w:r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「共同活動安全のしおり」（別添）を参考に、</w:t>
      </w:r>
      <w:r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活動</w:t>
      </w:r>
      <w:r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中の安全管理の徹底に努めること。</w:t>
      </w:r>
      <w:r w:rsidRPr="00043FF8">
        <w:rPr>
          <w:rFonts w:ascii="ＭＳ 明朝" w:eastAsia="ＭＳ 明朝" w:hAnsi="ＭＳ 明朝" w:hint="eastAsia"/>
          <w:color w:val="242424"/>
          <w:sz w:val="24"/>
          <w:szCs w:val="24"/>
        </w:rPr>
        <w:br/>
      </w:r>
    </w:p>
    <w:p w14:paraId="0FA500EF" w14:textId="77777777" w:rsidR="00043FF8" w:rsidRPr="00043FF8" w:rsidRDefault="00043FF8">
      <w:pPr>
        <w:rPr>
          <w:rFonts w:ascii="ＭＳ Ｐゴシック" w:eastAsia="ＭＳ Ｐゴシック" w:hAnsi="ＭＳ Ｐゴシック"/>
          <w:color w:val="242424"/>
          <w:sz w:val="24"/>
          <w:szCs w:val="24"/>
          <w:shd w:val="clear" w:color="auto" w:fill="FFFFFF"/>
        </w:rPr>
      </w:pPr>
      <w:r w:rsidRPr="00043FF8">
        <w:rPr>
          <w:rFonts w:ascii="ＭＳ Ｐゴシック" w:eastAsia="ＭＳ Ｐゴシック" w:hAnsi="ＭＳ Ｐゴシック" w:hint="eastAsia"/>
          <w:color w:val="242424"/>
          <w:sz w:val="24"/>
          <w:szCs w:val="24"/>
        </w:rPr>
        <w:t xml:space="preserve">２　</w:t>
      </w:r>
      <w:r w:rsidRPr="00043FF8">
        <w:rPr>
          <w:rStyle w:val="markjpr4slti2"/>
          <w:rFonts w:ascii="ＭＳ Ｐゴシック" w:eastAsia="ＭＳ Ｐゴシック" w:hAnsi="ＭＳ Ｐゴシック" w:hint="eastAsia"/>
          <w:color w:val="242424"/>
          <w:sz w:val="24"/>
          <w:szCs w:val="24"/>
          <w:bdr w:val="none" w:sz="0" w:space="0" w:color="auto" w:frame="1"/>
          <w:shd w:val="clear" w:color="auto" w:fill="FFFFFF"/>
        </w:rPr>
        <w:t>事故</w:t>
      </w:r>
      <w:r w:rsidRPr="00043FF8">
        <w:rPr>
          <w:rFonts w:ascii="ＭＳ Ｐゴシック" w:eastAsia="ＭＳ Ｐゴシック" w:hAnsi="ＭＳ Ｐゴシック" w:hint="eastAsia"/>
          <w:color w:val="242424"/>
          <w:sz w:val="24"/>
          <w:szCs w:val="24"/>
          <w:shd w:val="clear" w:color="auto" w:fill="FFFFFF"/>
        </w:rPr>
        <w:t>発生時</w:t>
      </w:r>
      <w:r w:rsidRPr="00043FF8">
        <w:rPr>
          <w:rFonts w:ascii="ＭＳ Ｐゴシック" w:eastAsia="ＭＳ Ｐゴシック" w:hAnsi="ＭＳ Ｐゴシック" w:hint="eastAsia"/>
          <w:color w:val="242424"/>
          <w:sz w:val="24"/>
          <w:szCs w:val="24"/>
          <w:shd w:val="clear" w:color="auto" w:fill="FFFFFF"/>
        </w:rPr>
        <w:t>の対応</w:t>
      </w:r>
    </w:p>
    <w:p w14:paraId="0F936B96" w14:textId="1907A658" w:rsidR="00043FF8" w:rsidRPr="00043FF8" w:rsidRDefault="00043FF8" w:rsidP="00043FF8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color w:val="242424"/>
          <w:sz w:val="24"/>
          <w:szCs w:val="24"/>
          <w:shd w:val="clear" w:color="auto" w:fill="FFFFFF"/>
        </w:rPr>
      </w:pPr>
      <w:r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多面的機能支払活動中に発生した事故（人身事故（熱中症を含む）・物損事故）については、活動組織から</w:t>
      </w:r>
      <w:r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各市町村へ</w:t>
      </w:r>
      <w:r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速やかに</w:t>
      </w:r>
      <w:r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報告</w:t>
      </w:r>
      <w:r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する</w:t>
      </w:r>
      <w:r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こと</w:t>
      </w:r>
    </w:p>
    <w:p w14:paraId="6652338B" w14:textId="77777777" w:rsidR="00043FF8" w:rsidRDefault="00043FF8" w:rsidP="00043FF8">
      <w:pPr>
        <w:ind w:leftChars="100" w:left="210"/>
        <w:rPr>
          <w:rFonts w:ascii="ＭＳ 明朝" w:eastAsia="ＭＳ 明朝" w:hAnsi="ＭＳ 明朝"/>
          <w:color w:val="242424"/>
          <w:sz w:val="24"/>
          <w:szCs w:val="24"/>
          <w:shd w:val="clear" w:color="auto" w:fill="FFFFFF"/>
        </w:rPr>
      </w:pPr>
    </w:p>
    <w:p w14:paraId="2D672828" w14:textId="702FAF06" w:rsidR="00043FF8" w:rsidRPr="00043FF8" w:rsidRDefault="00043FF8" w:rsidP="00043FF8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color w:val="242424"/>
          <w:sz w:val="24"/>
          <w:szCs w:val="24"/>
          <w:shd w:val="clear" w:color="auto" w:fill="FFFFFF"/>
        </w:rPr>
      </w:pPr>
      <w:r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病院で診察を受けた</w:t>
      </w:r>
      <w:r w:rsidRPr="00043FF8">
        <w:rPr>
          <w:rStyle w:val="markjpr4slti2"/>
          <w:rFonts w:ascii="ＭＳ 明朝" w:eastAsia="ＭＳ 明朝" w:hAnsi="ＭＳ 明朝" w:hint="eastAsia"/>
          <w:color w:val="242424"/>
          <w:sz w:val="24"/>
          <w:szCs w:val="24"/>
          <w:bdr w:val="none" w:sz="0" w:space="0" w:color="auto" w:frame="1"/>
          <w:shd w:val="clear" w:color="auto" w:fill="FFFFFF"/>
        </w:rPr>
        <w:t>事故</w:t>
      </w:r>
      <w:r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、保険適用の</w:t>
      </w:r>
      <w:r w:rsidRPr="00043FF8">
        <w:rPr>
          <w:rStyle w:val="markjpr4slti2"/>
          <w:rFonts w:ascii="ＭＳ 明朝" w:eastAsia="ＭＳ 明朝" w:hAnsi="ＭＳ 明朝" w:hint="eastAsia"/>
          <w:color w:val="242424"/>
          <w:sz w:val="24"/>
          <w:szCs w:val="24"/>
          <w:bdr w:val="none" w:sz="0" w:space="0" w:color="auto" w:frame="1"/>
          <w:shd w:val="clear" w:color="auto" w:fill="FFFFFF"/>
        </w:rPr>
        <w:t>事故</w:t>
      </w:r>
      <w:r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、新聞報道があった</w:t>
      </w:r>
      <w:r w:rsidRPr="00043FF8">
        <w:rPr>
          <w:rStyle w:val="markjpr4slti2"/>
          <w:rFonts w:ascii="ＭＳ 明朝" w:eastAsia="ＭＳ 明朝" w:hAnsi="ＭＳ 明朝" w:hint="eastAsia"/>
          <w:color w:val="242424"/>
          <w:sz w:val="24"/>
          <w:szCs w:val="24"/>
          <w:bdr w:val="none" w:sz="0" w:space="0" w:color="auto" w:frame="1"/>
          <w:shd w:val="clear" w:color="auto" w:fill="FFFFFF"/>
        </w:rPr>
        <w:t>事故</w:t>
      </w:r>
      <w:r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は、事案の軽重に関わらず報告</w:t>
      </w:r>
      <w:r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すること</w:t>
      </w:r>
      <w:r w:rsidRPr="00043FF8">
        <w:rPr>
          <w:rFonts w:ascii="ＭＳ 明朝" w:eastAsia="ＭＳ 明朝" w:hAnsi="ＭＳ 明朝" w:hint="eastAsia"/>
          <w:color w:val="242424"/>
          <w:sz w:val="24"/>
          <w:szCs w:val="24"/>
        </w:rPr>
        <w:br/>
      </w:r>
    </w:p>
    <w:p w14:paraId="3054670E" w14:textId="016CB848" w:rsidR="00043FF8" w:rsidRDefault="00043FF8" w:rsidP="00043FF8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color w:val="242424"/>
          <w:sz w:val="24"/>
          <w:szCs w:val="24"/>
          <w:shd w:val="clear" w:color="auto" w:fill="FFFFFF"/>
        </w:rPr>
      </w:pPr>
      <w:r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市町村は、別添「報告様式」を活用し、速やかに報告すること</w:t>
      </w:r>
      <w:r w:rsidRPr="00043FF8">
        <w:rPr>
          <w:rFonts w:ascii="ＭＳ 明朝" w:eastAsia="ＭＳ 明朝" w:hAnsi="ＭＳ 明朝" w:hint="eastAsia"/>
          <w:color w:val="242424"/>
          <w:sz w:val="24"/>
          <w:szCs w:val="24"/>
        </w:rPr>
        <w:br/>
      </w:r>
    </w:p>
    <w:p w14:paraId="5DF53CEA" w14:textId="3F241CFB" w:rsidR="00043FF8" w:rsidRPr="00043FF8" w:rsidRDefault="00CC719A" w:rsidP="00043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ＭＳ Ｐゴシック" w:eastAsia="ＭＳ Ｐゴシック" w:hAnsi="ＭＳ Ｐゴシック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b/>
          <w:bCs/>
          <w:color w:val="242424"/>
          <w:sz w:val="24"/>
          <w:szCs w:val="24"/>
          <w:shd w:val="clear" w:color="auto" w:fill="FFFFFF"/>
        </w:rPr>
        <w:t>（</w:t>
      </w:r>
      <w:r w:rsidR="00043FF8" w:rsidRPr="00043FF8">
        <w:rPr>
          <w:rFonts w:ascii="ＭＳ Ｐゴシック" w:eastAsia="ＭＳ Ｐゴシック" w:hAnsi="ＭＳ Ｐゴシック" w:hint="eastAsia"/>
          <w:b/>
          <w:bCs/>
          <w:color w:val="242424"/>
          <w:sz w:val="24"/>
          <w:szCs w:val="24"/>
          <w:shd w:val="clear" w:color="auto" w:fill="FFFFFF"/>
        </w:rPr>
        <w:t>報告ルート）</w:t>
      </w:r>
    </w:p>
    <w:p w14:paraId="0D711BC0" w14:textId="0D7930B3" w:rsidR="00043FF8" w:rsidRDefault="00043FF8" w:rsidP="00043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 w:firstLineChars="200" w:firstLine="480"/>
        <w:rPr>
          <w:rFonts w:ascii="ＭＳ 明朝" w:eastAsia="ＭＳ 明朝" w:hAnsi="ＭＳ 明朝"/>
          <w:color w:val="242424"/>
          <w:sz w:val="24"/>
          <w:szCs w:val="24"/>
          <w:shd w:val="clear" w:color="auto" w:fill="FFFFFF"/>
        </w:rPr>
      </w:pPr>
      <w:r w:rsidRPr="004A2BD3">
        <w:rPr>
          <w:rFonts w:ascii="ＭＳ Ｐゴシック" w:eastAsia="ＭＳ Ｐゴシック" w:hAnsi="ＭＳ Ｐゴシック" w:hint="eastAsia"/>
          <w:color w:val="242424"/>
          <w:sz w:val="24"/>
          <w:szCs w:val="24"/>
          <w:shd w:val="clear" w:color="auto" w:fill="FFFFFF"/>
        </w:rPr>
        <w:t xml:space="preserve">活動組織　</w:t>
      </w:r>
      <w:r w:rsidR="004A2BD3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⇒</w:t>
      </w:r>
      <w:r w:rsidRPr="004A2BD3">
        <w:rPr>
          <w:rFonts w:ascii="ＭＳ Ｐゴシック" w:eastAsia="ＭＳ Ｐゴシック" w:hAnsi="ＭＳ Ｐゴシック" w:hint="eastAsia"/>
          <w:color w:val="242424"/>
          <w:sz w:val="24"/>
          <w:szCs w:val="24"/>
          <w:shd w:val="clear" w:color="auto" w:fill="FFFFFF"/>
        </w:rPr>
        <w:t xml:space="preserve">　市町村　</w:t>
      </w:r>
      <w:r w:rsidR="004A2BD3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⇒</w:t>
      </w:r>
      <w:r w:rsidRPr="004A2BD3">
        <w:rPr>
          <w:rFonts w:ascii="ＭＳ Ｐゴシック" w:eastAsia="ＭＳ Ｐゴシック" w:hAnsi="ＭＳ Ｐゴシック" w:hint="eastAsia"/>
          <w:color w:val="242424"/>
          <w:sz w:val="24"/>
          <w:szCs w:val="24"/>
          <w:shd w:val="clear" w:color="auto" w:fill="FFFFFF"/>
        </w:rPr>
        <w:t xml:space="preserve">　各農林振興センター　</w:t>
      </w:r>
      <w:r w:rsidR="004A2BD3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⇒</w:t>
      </w:r>
      <w:r w:rsidRPr="004A2BD3">
        <w:rPr>
          <w:rFonts w:ascii="ＭＳ Ｐゴシック" w:eastAsia="ＭＳ Ｐゴシック" w:hAnsi="ＭＳ Ｐゴシック" w:hint="eastAsia"/>
          <w:color w:val="242424"/>
          <w:sz w:val="24"/>
          <w:szCs w:val="24"/>
          <w:shd w:val="clear" w:color="auto" w:fill="FFFFFF"/>
        </w:rPr>
        <w:t xml:space="preserve">　農村振興課</w:t>
      </w:r>
      <w:r w:rsidRPr="00043FF8">
        <w:rPr>
          <w:rFonts w:ascii="ＭＳ 明朝" w:eastAsia="ＭＳ 明朝" w:hAnsi="ＭＳ 明朝" w:hint="eastAsia"/>
          <w:color w:val="242424"/>
          <w:sz w:val="24"/>
          <w:szCs w:val="24"/>
        </w:rPr>
        <w:br/>
      </w:r>
      <w:r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 xml:space="preserve">　　</w:t>
      </w:r>
      <w:r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⇒　北陸農政局　⇒　農林水産省</w:t>
      </w:r>
    </w:p>
    <w:p w14:paraId="57562713" w14:textId="77777777" w:rsidR="00043FF8" w:rsidRDefault="00043FF8" w:rsidP="00043FF8">
      <w:pPr>
        <w:ind w:leftChars="100" w:left="210" w:firstLineChars="200" w:firstLine="480"/>
        <w:rPr>
          <w:rFonts w:ascii="ＭＳ 明朝" w:eastAsia="ＭＳ 明朝" w:hAnsi="ＭＳ 明朝"/>
          <w:color w:val="242424"/>
          <w:sz w:val="24"/>
          <w:szCs w:val="24"/>
          <w:shd w:val="clear" w:color="auto" w:fill="FFFFFF"/>
        </w:rPr>
      </w:pPr>
    </w:p>
    <w:p w14:paraId="1A0D2E97" w14:textId="77777777" w:rsidR="00043FF8" w:rsidRDefault="00043FF8" w:rsidP="00043FF8">
      <w:pPr>
        <w:ind w:leftChars="100" w:left="210" w:firstLineChars="200" w:firstLine="480"/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</w:pPr>
    </w:p>
    <w:p w14:paraId="27AFD9C7" w14:textId="19DDBB0F" w:rsidR="00043FF8" w:rsidRPr="00043FF8" w:rsidRDefault="00043FF8" w:rsidP="00043FF8">
      <w:pPr>
        <w:rPr>
          <w:rFonts w:ascii="ＭＳ Ｐゴシック" w:eastAsia="ＭＳ Ｐゴシック" w:hAnsi="ＭＳ Ｐゴシック" w:hint="eastAsia"/>
          <w:b/>
          <w:bCs/>
          <w:color w:val="242424"/>
          <w:sz w:val="28"/>
          <w:szCs w:val="28"/>
          <w:shd w:val="clear" w:color="auto" w:fill="FFFFFF"/>
        </w:rPr>
      </w:pPr>
      <w:r w:rsidRPr="00043FF8">
        <w:rPr>
          <w:rFonts w:ascii="ＭＳ Ｐゴシック" w:eastAsia="ＭＳ Ｐゴシック" w:hAnsi="ＭＳ Ｐゴシック" w:hint="eastAsia"/>
          <w:b/>
          <w:bCs/>
          <w:color w:val="242424"/>
          <w:sz w:val="28"/>
          <w:szCs w:val="28"/>
          <w:shd w:val="clear" w:color="auto" w:fill="FFFFFF"/>
        </w:rPr>
        <w:t>【死亡事故の場合】</w:t>
      </w:r>
    </w:p>
    <w:p w14:paraId="638A6BDB" w14:textId="0CD14DE9" w:rsidR="00043FF8" w:rsidRDefault="00043FF8" w:rsidP="00CC719A">
      <w:pPr>
        <w:ind w:leftChars="100" w:left="210" w:firstLineChars="100" w:firstLine="240"/>
        <w:rPr>
          <w:rFonts w:ascii="ＭＳ 明朝" w:eastAsia="ＭＳ 明朝" w:hAnsi="ＭＳ 明朝"/>
          <w:color w:val="242424"/>
          <w:sz w:val="24"/>
          <w:szCs w:val="24"/>
          <w:shd w:val="clear" w:color="auto" w:fill="FFFFFF"/>
        </w:rPr>
      </w:pPr>
      <w:r w:rsidRPr="00CC719A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下記</w:t>
      </w:r>
      <w:r w:rsidRPr="00CC719A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「死亡</w:t>
      </w:r>
      <w:r w:rsidRPr="00CC719A">
        <w:rPr>
          <w:rStyle w:val="markjpr4slti2"/>
          <w:rFonts w:ascii="ＭＳ 明朝" w:eastAsia="ＭＳ 明朝" w:hAnsi="ＭＳ 明朝" w:hint="eastAsia"/>
          <w:color w:val="242424"/>
          <w:sz w:val="24"/>
          <w:szCs w:val="24"/>
          <w:bdr w:val="none" w:sz="0" w:space="0" w:color="auto" w:frame="1"/>
          <w:shd w:val="clear" w:color="auto" w:fill="FFFFFF"/>
        </w:rPr>
        <w:t>事故</w:t>
      </w:r>
      <w:r w:rsidRPr="00CC719A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第</w:t>
      </w:r>
      <w:r w:rsidRPr="00CC719A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１</w:t>
      </w:r>
      <w:r w:rsidRPr="00CC719A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報メール記載例」を参考に、</w:t>
      </w:r>
      <w:r w:rsidRPr="009623EE">
        <w:rPr>
          <w:rFonts w:ascii="ＭＳ Ｐゴシック" w:eastAsia="ＭＳ Ｐゴシック" w:hAnsi="ＭＳ Ｐゴシック" w:hint="eastAsia"/>
          <w:b/>
          <w:bCs/>
          <w:color w:val="242424"/>
          <w:sz w:val="24"/>
          <w:szCs w:val="24"/>
          <w:u w:val="single"/>
          <w:shd w:val="clear" w:color="auto" w:fill="FFFFFF"/>
        </w:rPr>
        <w:t>メール＆電話で第一報</w:t>
      </w:r>
      <w:r w:rsidRPr="00CC719A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の連絡を</w:t>
      </w:r>
      <w:r w:rsidRPr="00CC719A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速やかに</w:t>
      </w:r>
      <w:r w:rsidRPr="00CC719A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すること</w:t>
      </w:r>
    </w:p>
    <w:p w14:paraId="1A7EAF6A" w14:textId="54A68B0E" w:rsidR="00CC719A" w:rsidRPr="00CC719A" w:rsidRDefault="00CC719A" w:rsidP="00CC719A">
      <w:pPr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C7CA3" wp14:editId="2912CE77">
                <wp:simplePos x="0" y="0"/>
                <wp:positionH relativeFrom="column">
                  <wp:posOffset>294714</wp:posOffset>
                </wp:positionH>
                <wp:positionV relativeFrom="paragraph">
                  <wp:posOffset>179352</wp:posOffset>
                </wp:positionV>
                <wp:extent cx="5305646" cy="1754372"/>
                <wp:effectExtent l="0" t="0" r="28575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646" cy="1754372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CD597" id="正方形/長方形 1" o:spid="_x0000_s1026" style="position:absolute;left:0;text-align:left;margin-left:23.2pt;margin-top:14.1pt;width:417.75pt;height:1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" filled="f" strokecolor="#09101d [484]" strokeweight="1pt">
                <v:stroke dashstyle="dash"/>
              </v:rect>
            </w:pict>
          </mc:Fallback>
        </mc:AlternateContent>
      </w:r>
    </w:p>
    <w:p w14:paraId="2BCBC200" w14:textId="3D1A1165" w:rsidR="00043FF8" w:rsidRPr="00043FF8" w:rsidRDefault="00043FF8" w:rsidP="00043FF8">
      <w:pPr>
        <w:ind w:leftChars="100" w:left="210" w:firstLineChars="200" w:firstLine="480"/>
        <w:rPr>
          <w:rFonts w:ascii="ＭＳ 明朝" w:eastAsia="ＭＳ 明朝" w:hAnsi="ＭＳ 明朝"/>
          <w:color w:val="242424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＜</w:t>
      </w:r>
      <w:r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メール記載例</w:t>
      </w:r>
      <w:r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＞</w:t>
      </w:r>
    </w:p>
    <w:p w14:paraId="659F5826" w14:textId="77777777" w:rsidR="00043FF8" w:rsidRPr="00043FF8" w:rsidRDefault="00043FF8" w:rsidP="00043FF8">
      <w:pPr>
        <w:ind w:leftChars="100" w:left="210" w:firstLineChars="200" w:firstLine="480"/>
        <w:rPr>
          <w:rFonts w:ascii="ＭＳ 明朝" w:eastAsia="ＭＳ 明朝" w:hAnsi="ＭＳ 明朝"/>
          <w:color w:val="242424"/>
          <w:sz w:val="24"/>
          <w:szCs w:val="24"/>
          <w:shd w:val="clear" w:color="auto" w:fill="FFFFFF"/>
        </w:rPr>
      </w:pPr>
      <w:r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□</w:t>
      </w:r>
      <w:r w:rsidRPr="00043FF8">
        <w:rPr>
          <w:rFonts w:ascii="ＭＳ 明朝" w:eastAsia="ＭＳ 明朝" w:hAnsi="ＭＳ 明朝"/>
          <w:color w:val="242424"/>
          <w:sz w:val="24"/>
          <w:szCs w:val="24"/>
          <w:shd w:val="clear" w:color="auto" w:fill="FFFFFF"/>
        </w:rPr>
        <w:t xml:space="preserve"> 富山県○○市 ○○活動組織</w:t>
      </w:r>
    </w:p>
    <w:p w14:paraId="483BFB3E" w14:textId="20C7A0E5" w:rsidR="00043FF8" w:rsidRPr="00043FF8" w:rsidRDefault="004A2BD3" w:rsidP="00043FF8">
      <w:pPr>
        <w:ind w:leftChars="100" w:left="210" w:firstLineChars="200" w:firstLine="480"/>
        <w:rPr>
          <w:rFonts w:ascii="ＭＳ 明朝" w:eastAsia="ＭＳ 明朝" w:hAnsi="ＭＳ 明朝"/>
          <w:color w:val="242424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・</w:t>
      </w:r>
      <w:r w:rsidR="00043FF8"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作業内容</w:t>
      </w:r>
      <w:r w:rsidR="00043FF8" w:rsidRPr="00043FF8">
        <w:rPr>
          <w:rFonts w:ascii="ＭＳ 明朝" w:eastAsia="ＭＳ 明朝" w:hAnsi="ＭＳ 明朝"/>
          <w:color w:val="242424"/>
          <w:sz w:val="24"/>
          <w:szCs w:val="24"/>
          <w:shd w:val="clear" w:color="auto" w:fill="FFFFFF"/>
        </w:rPr>
        <w:t xml:space="preserve"> 水路の草刈</w:t>
      </w:r>
    </w:p>
    <w:p w14:paraId="7F1E9161" w14:textId="62951D14" w:rsidR="00043FF8" w:rsidRPr="00043FF8" w:rsidRDefault="004A2BD3" w:rsidP="00043FF8">
      <w:pPr>
        <w:ind w:leftChars="100" w:left="210" w:firstLineChars="200" w:firstLine="480"/>
        <w:rPr>
          <w:rFonts w:ascii="ＭＳ 明朝" w:eastAsia="ＭＳ 明朝" w:hAnsi="ＭＳ 明朝"/>
          <w:color w:val="242424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・</w:t>
      </w:r>
      <w:r w:rsidR="00043FF8"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被災者</w:t>
      </w:r>
      <w:r w:rsidR="00043FF8" w:rsidRPr="00043FF8">
        <w:rPr>
          <w:rFonts w:ascii="ＭＳ 明朝" w:eastAsia="ＭＳ 明朝" w:hAnsi="ＭＳ 明朝"/>
          <w:color w:val="242424"/>
          <w:sz w:val="24"/>
          <w:szCs w:val="24"/>
          <w:shd w:val="clear" w:color="auto" w:fill="FFFFFF"/>
        </w:rPr>
        <w:t xml:space="preserve"> ○○歳男性 構成員</w:t>
      </w:r>
    </w:p>
    <w:p w14:paraId="160EE66E" w14:textId="38A0AA9C" w:rsidR="00043FF8" w:rsidRPr="00043FF8" w:rsidRDefault="004A2BD3" w:rsidP="00043FF8">
      <w:pPr>
        <w:ind w:leftChars="100" w:left="210" w:firstLineChars="200" w:firstLine="480"/>
        <w:rPr>
          <w:rFonts w:ascii="ＭＳ 明朝" w:eastAsia="ＭＳ 明朝" w:hAnsi="ＭＳ 明朝"/>
          <w:color w:val="242424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・</w:t>
      </w:r>
      <w:r w:rsidR="00043FF8"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被災日時</w:t>
      </w:r>
      <w:r w:rsidR="00043FF8" w:rsidRPr="00043FF8">
        <w:rPr>
          <w:rFonts w:ascii="ＭＳ 明朝" w:eastAsia="ＭＳ 明朝" w:hAnsi="ＭＳ 明朝"/>
          <w:color w:val="242424"/>
          <w:sz w:val="24"/>
          <w:szCs w:val="24"/>
          <w:shd w:val="clear" w:color="auto" w:fill="FFFFFF"/>
        </w:rPr>
        <w:t xml:space="preserve"> ○年○月○日 ○時</w:t>
      </w:r>
    </w:p>
    <w:p w14:paraId="3501658F" w14:textId="7EC1D139" w:rsidR="00043FF8" w:rsidRPr="00043FF8" w:rsidRDefault="004A2BD3" w:rsidP="00043FF8">
      <w:pPr>
        <w:ind w:leftChars="100" w:left="210" w:firstLineChars="200" w:firstLine="480"/>
        <w:rPr>
          <w:rFonts w:ascii="ＭＳ 明朝" w:eastAsia="ＭＳ 明朝" w:hAnsi="ＭＳ 明朝"/>
          <w:color w:val="242424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・</w:t>
      </w:r>
      <w:r w:rsidR="00043FF8"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事故状況</w:t>
      </w:r>
      <w:r w:rsidR="00043FF8" w:rsidRPr="00043FF8">
        <w:rPr>
          <w:rFonts w:ascii="ＭＳ 明朝" w:eastAsia="ＭＳ 明朝" w:hAnsi="ＭＳ 明朝"/>
          <w:color w:val="242424"/>
          <w:sz w:val="24"/>
          <w:szCs w:val="24"/>
          <w:shd w:val="clear" w:color="auto" w:fill="FFFFFF"/>
        </w:rPr>
        <w:t xml:space="preserve"> 水路の草刈作業時、誤って側溝に転落し、右足靭帯を損傷</w:t>
      </w:r>
    </w:p>
    <w:p w14:paraId="5CE54B66" w14:textId="5E5FD756" w:rsidR="00043FF8" w:rsidRPr="00043FF8" w:rsidRDefault="004A2BD3" w:rsidP="00043FF8">
      <w:pPr>
        <w:ind w:leftChars="100" w:left="210" w:firstLineChars="200" w:firstLine="480"/>
        <w:rPr>
          <w:rFonts w:ascii="ＭＳ 明朝" w:eastAsia="ＭＳ 明朝" w:hAnsi="ＭＳ 明朝"/>
          <w:color w:val="242424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・</w:t>
      </w:r>
      <w:r w:rsidR="00043FF8" w:rsidRPr="00043FF8">
        <w:rPr>
          <w:rFonts w:ascii="ＭＳ 明朝" w:eastAsia="ＭＳ 明朝" w:hAnsi="ＭＳ 明朝" w:hint="eastAsia"/>
          <w:color w:val="242424"/>
          <w:sz w:val="24"/>
          <w:szCs w:val="24"/>
          <w:shd w:val="clear" w:color="auto" w:fill="FFFFFF"/>
        </w:rPr>
        <w:t>保険の加入</w:t>
      </w:r>
      <w:r w:rsidR="00043FF8" w:rsidRPr="00043FF8">
        <w:rPr>
          <w:rFonts w:ascii="ＭＳ 明朝" w:eastAsia="ＭＳ 明朝" w:hAnsi="ＭＳ 明朝"/>
          <w:color w:val="242424"/>
          <w:sz w:val="24"/>
          <w:szCs w:val="24"/>
          <w:shd w:val="clear" w:color="auto" w:fill="FFFFFF"/>
        </w:rPr>
        <w:t xml:space="preserve"> 有 報道関係 ○〇新聞 ○○放送 web ニュースの場合はURL</w:t>
      </w:r>
    </w:p>
    <w:sectPr w:rsidR="00043FF8" w:rsidRPr="00043FF8" w:rsidSect="004A2BD3">
      <w:pgSz w:w="11906" w:h="16838"/>
      <w:pgMar w:top="1985" w:right="1361" w:bottom="170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5D30"/>
    <w:multiLevelType w:val="hybridMultilevel"/>
    <w:tmpl w:val="A6348C8C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636B57E1"/>
    <w:multiLevelType w:val="hybridMultilevel"/>
    <w:tmpl w:val="E4B0BD78"/>
    <w:lvl w:ilvl="0" w:tplc="3BE8851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390612861">
    <w:abstractNumId w:val="0"/>
  </w:num>
  <w:num w:numId="2" w16cid:durableId="175682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F8"/>
    <w:rsid w:val="00043FF8"/>
    <w:rsid w:val="004A2BD3"/>
    <w:rsid w:val="009623EE"/>
    <w:rsid w:val="00CC719A"/>
    <w:rsid w:val="00EE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9ED6CB"/>
  <w15:chartTrackingRefBased/>
  <w15:docId w15:val="{B093FEA3-3B7C-4D73-831D-E75DFFB6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jpr4slti2">
    <w:name w:val="markjpr4slti2"/>
    <w:basedOn w:val="a0"/>
    <w:rsid w:val="00043FF8"/>
  </w:style>
  <w:style w:type="paragraph" w:styleId="a3">
    <w:name w:val="List Paragraph"/>
    <w:basedOn w:val="a"/>
    <w:uiPriority w:val="34"/>
    <w:qFormat/>
    <w:rsid w:val="00043F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飯野　師</dc:creator>
  <cp:keywords/>
  <dc:description/>
  <cp:lastModifiedBy>飯野　師</cp:lastModifiedBy>
  <cp:revision>3</cp:revision>
  <cp:lastPrinted>2024-08-08T09:17:00Z</cp:lastPrinted>
  <dcterms:created xsi:type="dcterms:W3CDTF">2024-08-08T09:08:00Z</dcterms:created>
  <dcterms:modified xsi:type="dcterms:W3CDTF">2024-08-08T09:23:00Z</dcterms:modified>
</cp:coreProperties>
</file>